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9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Wymagania szczegółowe – edukacja wczesnoszkolna klasa </w:t>
      </w:r>
    </w:p>
    <w:p w:rsidR="00000000" w:rsidDel="00000000" w:rsidP="00000000" w:rsidRDefault="00000000" w:rsidRPr="00000000" w14:paraId="00000002">
      <w:pPr>
        <w:spacing w:line="279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         I-III  szkoły podstawowej wychowanie fizyczne.</w:t>
      </w:r>
    </w:p>
    <w:p w:rsidR="00000000" w:rsidDel="00000000" w:rsidP="00000000" w:rsidRDefault="00000000" w:rsidRPr="00000000" w14:paraId="00000003">
      <w:pPr>
        <w:spacing w:line="9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31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w edukacji wczesnoszkolnej jest opisowa, czyli nauczyciel prowadzący określony rodzaj zajęć edukacyjnych nie wystawia stopni śródrocznych i rocznych, tylko opisuje uzyskany przez ucznia poziom efektów edukacyjnych w określonym obszarze. Sytuacja ta dotyczy również wychowania fizycznego. W ocenie opisowej należy wskazać, w których aspektach rozwoju fizycznego, motorycznego, nauczaniu i  doskonaleniu podstawowych umiejętności ruchowych czy aktywności fizycznej uczeń uzyskał postęp, które pozostały bez zmian, a które wymagają zdecydowanej poprawy.</w:t>
      </w:r>
    </w:p>
    <w:p w:rsidR="00000000" w:rsidDel="00000000" w:rsidP="00000000" w:rsidRDefault="00000000" w:rsidRPr="00000000" w14:paraId="00000005">
      <w:pPr>
        <w:spacing w:line="15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W klasach I–III przedmiot kontroli i oceny powinien obejmować:</w:t>
      </w:r>
    </w:p>
    <w:p w:rsidR="00000000" w:rsidDel="00000000" w:rsidP="00000000" w:rsidRDefault="00000000" w:rsidRPr="00000000" w14:paraId="00000007">
      <w:pPr>
        <w:spacing w:line="2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postawę ucznia i jego kompetencje społeczne,</w:t>
      </w:r>
    </w:p>
    <w:p w:rsidR="00000000" w:rsidDel="00000000" w:rsidP="00000000" w:rsidRDefault="00000000" w:rsidRPr="00000000" w14:paraId="00000009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systematyczny udział i aktywność w trakcie zajęć,</w:t>
      </w:r>
    </w:p>
    <w:p w:rsidR="00000000" w:rsidDel="00000000" w:rsidP="00000000" w:rsidRDefault="00000000" w:rsidRPr="00000000" w14:paraId="0000000B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umiejętności ruchowe:</w:t>
      </w:r>
    </w:p>
    <w:p w:rsidR="00000000" w:rsidDel="00000000" w:rsidP="00000000" w:rsidRDefault="00000000" w:rsidRPr="00000000" w14:paraId="0000000D">
      <w:pPr>
        <w:spacing w:line="3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leader="none" w:pos="980"/>
        </w:tabs>
        <w:ind w:left="980" w:hanging="293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przewrót w przód z przysiadu podpartego do przysiadu podpartego,</w:t>
      </w:r>
    </w:p>
    <w:p w:rsidR="00000000" w:rsidDel="00000000" w:rsidP="00000000" w:rsidRDefault="00000000" w:rsidRPr="00000000" w14:paraId="0000000F">
      <w:pPr>
        <w:spacing w:line="3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980"/>
        </w:tabs>
        <w:ind w:left="980" w:hanging="293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przeskoki zawrotne przez ławeczkę, odbijając się z jednej lub obu nóg,</w:t>
      </w:r>
    </w:p>
    <w:p w:rsidR="00000000" w:rsidDel="00000000" w:rsidP="00000000" w:rsidRDefault="00000000" w:rsidRPr="00000000" w14:paraId="00000011">
      <w:pPr>
        <w:spacing w:line="49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przejście równoważne z woreczkiem na głowie po odwróconej ławeczce,</w:t>
      </w:r>
    </w:p>
    <w:p w:rsidR="00000000" w:rsidDel="00000000" w:rsidP="00000000" w:rsidRDefault="00000000" w:rsidRPr="00000000" w14:paraId="00000013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leader="none" w:pos="980"/>
        </w:tabs>
        <w:spacing w:line="235" w:lineRule="auto"/>
        <w:ind w:left="980" w:hanging="293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skoki przez skakankę – wykonanie próby polega na wielokrotnym przeskakiwaniu przez skakankę obunóż lub jednonóż, do oceny bierzemy pod uwagę wynik najlepszej próby, każdy uczeń ma do dyspozycji 3 próby,</w:t>
      </w:r>
    </w:p>
    <w:p w:rsidR="00000000" w:rsidDel="00000000" w:rsidP="00000000" w:rsidRDefault="00000000" w:rsidRPr="00000000" w14:paraId="00000015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tabs>
          <w:tab w:val="left" w:leader="none" w:pos="980"/>
        </w:tabs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kozłuje w marszu piłkę prawą lub lewą ręką,</w:t>
      </w:r>
    </w:p>
    <w:p w:rsidR="00000000" w:rsidDel="00000000" w:rsidP="00000000" w:rsidRDefault="00000000" w:rsidRPr="00000000" w14:paraId="00000017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chwyta piłkę oburącz i podaje piłkę jednorącz (mała piłka), oburącz (duża piłka),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aktywność biegowa,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koordynacja ruchowa,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prawidłowo wykonuje ćwiczenia z piłkami ( siatkowa, koszykowa, ręczna, nożna)</w:t>
      </w:r>
    </w:p>
    <w:p w:rsidR="00000000" w:rsidDel="00000000" w:rsidP="00000000" w:rsidRDefault="00000000" w:rsidRPr="00000000" w14:paraId="0000001C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680"/>
        </w:tabs>
        <w:ind w:left="680" w:hanging="39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wiadomości – podstawowe przepisy gier i zabaw ruchowych.</w:t>
      </w:r>
    </w:p>
    <w:p w:rsidR="00000000" w:rsidDel="00000000" w:rsidP="00000000" w:rsidRDefault="00000000" w:rsidRPr="00000000" w14:paraId="0000001E">
      <w:pPr>
        <w:spacing w:line="38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  <w:sectPr>
          <w:pgSz w:h="13606" w:w="9640" w:orient="portrait"/>
          <w:pgMar w:bottom="0" w:top="1034" w:left="1140" w:right="898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96g6xpr2dvx" w:id="0"/>
    <w:bookmarkEnd w:id="0"/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type w:val="nextPage"/>
      <w:pgSz w:h="13606" w:w="9640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lowerLetter"/>
      <w:lvlText w:val="%2)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6665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8L8RoQI6n0ENkRvyxoYIEwZ/Ng==">CgMxLjAyDmlkLjk2ZzZ4cHIyZHZ4OAByITFYNi04QTNhUFNjWFk5emJJbzJ1QnBRSjNwdXRhbFRwcA==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2024-09-10T15:48:00Z</dcterms:created>
  <dc:creator>Kapitan</dc:creator>
</cp:coreProperties>
</file>