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851" w:right="963" w:firstLine="0"/>
        <w:jc w:val="both"/>
        <w:rPr>
          <w:rFonts w:ascii="Calibri" w:cs="Calibri" w:eastAsia="Calibri" w:hAnsi="Calibri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vertAlign w:val="baseline"/>
          <w:rtl w:val="0"/>
        </w:rPr>
        <w:t xml:space="preserve">Wymagania edukacyjne z j.angielskiego dla klasy 5 rok szkolny 202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5/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WELCOME UNIT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8"/>
        <w:gridCol w:w="2557"/>
        <w:gridCol w:w="2557"/>
        <w:gridCol w:w="2557"/>
        <w:gridCol w:w="2557"/>
        <w:gridCol w:w="2558"/>
        <w:tblGridChange w:id="0">
          <w:tblGrid>
            <w:gridCol w:w="1468"/>
            <w:gridCol w:w="2557"/>
            <w:gridCol w:w="2557"/>
            <w:gridCol w:w="2557"/>
            <w:gridCol w:w="2557"/>
            <w:gridCol w:w="2558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przyborów szkolnych, nazwy ubrań, nazwy miejsc w mieście i nazwy artykułów spożywczych.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trudem i popełniając błędy podaje nazwy dni tygodnia.</w:t>
            </w:r>
          </w:p>
          <w:p w:rsidR="00000000" w:rsidDel="00000000" w:rsidP="00000000" w:rsidRDefault="00000000" w:rsidRPr="00000000" w14:paraId="00000010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nazwy przyborów szkolnych, nazwy ubrań, nazwy miejsc w mieście i nazwy artykułów spożywczych.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Czasem popełniając błędy, podaje nazwy dni tygodnia.</w:t>
            </w:r>
          </w:p>
          <w:p w:rsidR="00000000" w:rsidDel="00000000" w:rsidP="00000000" w:rsidRDefault="00000000" w:rsidRPr="00000000" w14:paraId="00000013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W większości zna i na ogół poprawnie podaje nazwy przyborów szkolnych, nazwy ubrań, nazwy miejsc w mieście i nazwy artykułów spożywczych.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poprawnie podaje nazwy dni tygodnia.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26"/>
              </w:tabs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20"/>
              </w:tabs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podaje nazwy przyborów szkolnych, nazwy ubrań, nazwy miejsc w mieście i nazwy artykułów spożywczych.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podaje nazwy dni tygodnia.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20"/>
              </w:tabs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swobodnie posługuje się nazwami przyborów szkolnych ubrań, miejsc w mieście i artykułów spożywczych.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bezbłędnie podaje nazwy dni tygodnia.</w:t>
            </w:r>
          </w:p>
          <w:p w:rsidR="00000000" w:rsidDel="00000000" w:rsidP="00000000" w:rsidRDefault="00000000" w:rsidRPr="00000000" w14:paraId="0000001D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9"/>
        <w:gridCol w:w="2541"/>
        <w:gridCol w:w="2541"/>
        <w:gridCol w:w="2542"/>
        <w:gridCol w:w="2541"/>
        <w:gridCol w:w="2542"/>
        <w:tblGridChange w:id="0">
          <w:tblGrid>
            <w:gridCol w:w="1469"/>
            <w:gridCol w:w="2541"/>
            <w:gridCol w:w="2541"/>
            <w:gridCol w:w="2542"/>
            <w:gridCol w:w="2541"/>
            <w:gridCol w:w="2542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2">
            <w:pPr>
              <w:ind w:left="226" w:firstLine="0"/>
              <w:jc w:val="center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ind w:left="226" w:firstLine="0"/>
              <w:jc w:val="center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4">
            <w:pPr>
              <w:ind w:left="226" w:firstLine="0"/>
              <w:jc w:val="center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5">
            <w:pPr>
              <w:ind w:left="226" w:firstLine="0"/>
              <w:jc w:val="center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6">
            <w:pPr>
              <w:ind w:left="22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podaje, nazwy krajów i kontynentów.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popełnia liczne błędy, podając nazwy członków rodziny, dane personalne oraz cechy charakteru, a także nazwy ubrań.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pór roku; z trudem określa pogodę.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liczne błędy, buduje zdania twierdzące, przeczące i pytające oraz krótkie odpowiedzi z czasownikiem „być”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)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tworzenia zdań twierdzących, przeczących i pytających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have got;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posługując się nimi, popełnia liczne błędy.</w:t>
            </w:r>
          </w:p>
          <w:p w:rsidR="00000000" w:rsidDel="00000000" w:rsidP="00000000" w:rsidRDefault="00000000" w:rsidRPr="00000000" w14:paraId="0000002D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dość liczne błędy, podaje nazwy krajów i kontynentów.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popełniając dość liczne błędy, podaje nazwy członków rodziny, dane personalne oraz cechy charakteru, a także nazwy ubrań.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popełniając dość liczne błędy nazywa pory roku oraz określa pogodę.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Buduje zdania twierdzące, przeczące i pytające oraz krótkie odpowiedzi z czasownikiem „być”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)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Simple,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dość liczne błędy.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have got;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posługując się nimi, popełnia dość liczne błędy.</w:t>
            </w:r>
          </w:p>
          <w:p w:rsidR="00000000" w:rsidDel="00000000" w:rsidP="00000000" w:rsidRDefault="00000000" w:rsidRPr="00000000" w14:paraId="00000033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226"/>
                <w:tab w:val="left" w:leader="none" w:pos="482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poprawnie podaje nazwy krajów i kontynentów.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poprawnie podaje nazwy członków rodziny, dane personalne oraz cechy charakteru, a także nazwy ubrań.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nazwy pór roku i typów pogody; podaje je popełniając nieliczne błędy.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226"/>
                <w:tab w:val="left" w:leader="none" w:pos="482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większego trudu i na ogół poprawnie buduje zdania twierdzące, przeczące i pytające oraz krótkie odpowiedzi z czasownikiem „być”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)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226"/>
                <w:tab w:val="left" w:leader="none" w:pos="482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i zazwyczaj poprawnie się nimi posługuje.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318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226"/>
                <w:tab w:val="left" w:leader="none" w:pos="482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niemal bezbłędnie podaje nazwy krajów i kontynentów.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niemal bezbłędnie podaje nazwy członków rodziny, dane personalne oraz cechy charakteru, a także nazwy ubrań.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bezbłędnie podaje nazwy pór roku i typów pogody.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226"/>
                <w:tab w:val="left" w:leader="none" w:pos="482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poprawnie buduje zdania twierdzące, przeczące i pytające oraz krótkie odpowiedzi z czasownikiem „być”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)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ind w:left="176" w:hanging="219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i poprawnie się nimi posługuje.</w:t>
            </w:r>
          </w:p>
          <w:p w:rsidR="00000000" w:rsidDel="00000000" w:rsidP="00000000" w:rsidRDefault="00000000" w:rsidRPr="00000000" w14:paraId="0000003F">
            <w:pPr>
              <w:ind w:left="363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226"/>
                <w:tab w:val="left" w:leader="none" w:pos="482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zawsze bezbłędnie podaje nazwy krajów i kontynentów.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trudu i zawsze bezbłędnie podaje nazwy członków rodziny, dane personalne oraz cechy charakteru, a także nazwy ubrań.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bezbłędnie podaje nazwy pór roku i rozmaitych typów pogody.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26"/>
                <w:tab w:val="left" w:leader="none" w:pos="482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zawsze poprawnie buduje zdania twierdzące, przeczące i pytające oraz krótkie odpowiedzi z czasownikiem „być”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)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ind w:left="176" w:hanging="219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i zawsze poprawnie się nimi posługuje.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8"/>
        <w:gridCol w:w="2541"/>
        <w:gridCol w:w="2542"/>
        <w:gridCol w:w="2541"/>
        <w:gridCol w:w="2542"/>
        <w:gridCol w:w="2542"/>
        <w:tblGridChange w:id="0">
          <w:tblGrid>
            <w:gridCol w:w="1468"/>
            <w:gridCol w:w="2541"/>
            <w:gridCol w:w="2542"/>
            <w:gridCol w:w="2541"/>
            <w:gridCol w:w="2542"/>
            <w:gridCol w:w="2542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D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E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226"/>
              </w:tabs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pomieszczeń i elementów wyposażenia domu.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przyimki miejsca; stosując je popełnia liczne błędy.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Nieudolnie tworzy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there is/there 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431"/>
              </w:tabs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użycia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przedimków nieokreślonych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a/an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oraz zaimków nieokreślonych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some /any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 rzeczownikami; stosując je, popełnia liczne błędy.</w:t>
            </w:r>
          </w:p>
          <w:p w:rsidR="00000000" w:rsidDel="00000000" w:rsidP="00000000" w:rsidRDefault="00000000" w:rsidRPr="00000000" w14:paraId="00000054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umie podać nazwy pomieszczeń i elementów wyposażenia domu.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przyimki miejsca; nie zawsze poprawnie je stosuje.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Czasem popełniając błędy, tworzy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there is/there 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431"/>
              </w:tabs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zasady użycia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przedimków nieokreślonych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a/an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oraz zaimków nieokreślonych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some /any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 rzeczownikami; stosując je, popełnia dość liczne błędy.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zna i umie podać nazwy pomieszczeń i elementów wyposażenia domu.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przyimki miejsca; zazwyczaj poprawnie je stosuje.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26"/>
                <w:tab w:val="left" w:leader="none" w:pos="720"/>
              </w:tabs>
              <w:ind w:left="18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Zazwyczaj poprawnie tworzy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there is/there 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użycia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przedimków nieokreślonych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a/an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oraz zaimków nieokreślonych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some /any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 rzeczownikami; stosując je, popełnia drobne błędy.</w:t>
            </w:r>
          </w:p>
          <w:p w:rsidR="00000000" w:rsidDel="00000000" w:rsidP="00000000" w:rsidRDefault="00000000" w:rsidRPr="00000000" w14:paraId="0000005E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Niemal bezbłędnie podaje nazwy pomieszczeń i elementów wyposażenia domu.</w:t>
            </w:r>
          </w:p>
          <w:p w:rsidR="00000000" w:rsidDel="00000000" w:rsidP="00000000" w:rsidRDefault="00000000" w:rsidRPr="00000000" w14:paraId="00000060">
            <w:pPr>
              <w:ind w:left="317" w:hanging="283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przyimki miejsca; poprawnie je stosuje.</w:t>
            </w:r>
          </w:p>
          <w:p w:rsidR="00000000" w:rsidDel="00000000" w:rsidP="00000000" w:rsidRDefault="00000000" w:rsidRPr="00000000" w14:paraId="00000061">
            <w:pPr>
              <w:ind w:left="317" w:hanging="283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Swobodnie i poprawnie tworzy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there is/there 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302"/>
              </w:tabs>
              <w:ind w:left="317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użycia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 poprawnie stosuje przedimki nieokreślone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a/an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oraz zaimki nieokreślone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some/any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 rzeczownikami.</w:t>
            </w:r>
          </w:p>
          <w:p w:rsidR="00000000" w:rsidDel="00000000" w:rsidP="00000000" w:rsidRDefault="00000000" w:rsidRPr="00000000" w14:paraId="00000063">
            <w:pPr>
              <w:ind w:left="363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Bezbłędnie podaje nazwy pomieszczeń i elementów wyposażenia domu.</w:t>
            </w:r>
          </w:p>
          <w:p w:rsidR="00000000" w:rsidDel="00000000" w:rsidP="00000000" w:rsidRDefault="00000000" w:rsidRPr="00000000" w14:paraId="00000065">
            <w:pPr>
              <w:ind w:left="317" w:hanging="283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przyimki miejsca; zawsze poprawnie je stosuje.</w:t>
            </w:r>
          </w:p>
          <w:p w:rsidR="00000000" w:rsidDel="00000000" w:rsidP="00000000" w:rsidRDefault="00000000" w:rsidRPr="00000000" w14:paraId="00000066">
            <w:pPr>
              <w:ind w:left="317" w:hanging="283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Swobodnie i zawsze poprawnie tworzy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there is/there 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312"/>
              </w:tabs>
              <w:ind w:left="317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użycia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 bezbłędnie stosuje przedimki nieokreślone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a/an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oraz zaimki nieokreślone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some/any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przed rzeczownikami.</w:t>
            </w:r>
          </w:p>
          <w:p w:rsidR="00000000" w:rsidDel="00000000" w:rsidP="00000000" w:rsidRDefault="00000000" w:rsidRPr="00000000" w14:paraId="00000068">
            <w:pPr>
              <w:ind w:left="272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9"/>
        <w:gridCol w:w="2541"/>
        <w:gridCol w:w="2541"/>
        <w:gridCol w:w="2542"/>
        <w:gridCol w:w="2541"/>
        <w:gridCol w:w="2542"/>
        <w:tblGridChange w:id="0">
          <w:tblGrid>
            <w:gridCol w:w="1469"/>
            <w:gridCol w:w="2541"/>
            <w:gridCol w:w="2541"/>
            <w:gridCol w:w="2542"/>
            <w:gridCol w:w="2541"/>
            <w:gridCol w:w="2542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226"/>
              </w:tabs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dyscyplin sportowych i elementów sprzętu sportowego.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226"/>
              </w:tabs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wymagane podstawowe przymiotniki opisujące sporty i sprzęt sportowy.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318"/>
                <w:tab w:val="left" w:leader="none" w:pos="431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tworzenia stopnia wyższego i najwyższego przymiotników i stosując je, popełnia liczne błędy.</w:t>
            </w:r>
          </w:p>
          <w:p w:rsidR="00000000" w:rsidDel="00000000" w:rsidP="00000000" w:rsidRDefault="00000000" w:rsidRPr="00000000" w14:paraId="00000077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trudnością stosuje przymiotniki stopniowane nieregularnie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nazwy dyscyplin sportowych i elementów sprzętu sportowego.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272"/>
                <w:tab w:val="left" w:leader="none" w:pos="318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wymagane podstawowe przymiotniki opisujące sporty i sprzęt sportowy; czasem popełnia błędy.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318"/>
                <w:tab w:val="left" w:leader="none" w:pos="431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zasady tworzenia stopnia wyższego i najwyższego przymiotników; stosuje je, czasem popełniając błędy.</w:t>
            </w:r>
          </w:p>
          <w:p w:rsidR="00000000" w:rsidDel="00000000" w:rsidP="00000000" w:rsidRDefault="00000000" w:rsidRPr="00000000" w14:paraId="0000007C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nie zawsze poprawnie stosuje przymiotniki stopniowane nieregularnie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272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W większości zna i poprawnie stosuje nazwy dyscyplin sportowych i elementów sprzętu sportowego.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na ogół poprawnie stosuje wymagane przymiotniki opisujące sporty i sprzęt sportowy.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318"/>
                <w:tab w:val="left" w:leader="none" w:pos="431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stopnia wyższego i najwyższego przymiotników; najczęściej poprawnie je stosuje.</w:t>
            </w:r>
          </w:p>
          <w:p w:rsidR="00000000" w:rsidDel="00000000" w:rsidP="00000000" w:rsidRDefault="00000000" w:rsidRPr="00000000" w14:paraId="00000081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na ogół poprawnie stosuje przymiotniki stopniowane nieregularnie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318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stosuje nazwy dyscyplin sportowych i elementów sprzętu sportowego.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stosuje wymagane przymiotniki opisujące sporty i sprzęt sportowy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318"/>
                <w:tab w:val="left" w:leader="none" w:pos="432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stopnia wyższego i najwyższego przymiotników i poprawnie je stosuje.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stosuje przymiotniki stopniowane nieregularnie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363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bezbłędnie stosuje nazwy dyscyplin sportowych i elementów sprzętu sportowego.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zawsze prawidłowo stosuje rozmaite przymiotniki opisujące sporty i sprzęt sportowy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318"/>
                <w:tab w:val="left" w:leader="none" w:pos="432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stopnia wyższego i najwyższego przymiotników i zawsze poprawnie je stosuje.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bezbłędnie stosuje przymiotniki stopniowane nieregularnie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318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8"/>
        <w:gridCol w:w="2541"/>
        <w:gridCol w:w="2542"/>
        <w:gridCol w:w="2541"/>
        <w:gridCol w:w="2542"/>
        <w:gridCol w:w="2542"/>
        <w:tblGridChange w:id="0">
          <w:tblGrid>
            <w:gridCol w:w="1468"/>
            <w:gridCol w:w="2541"/>
            <w:gridCol w:w="2542"/>
            <w:gridCol w:w="2541"/>
            <w:gridCol w:w="2542"/>
            <w:gridCol w:w="2542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2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4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5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6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czynności związanych z obowiązkami domowymi, popełniając liczne błędy.</w:t>
            </w:r>
          </w:p>
          <w:p w:rsidR="00000000" w:rsidDel="00000000" w:rsidP="00000000" w:rsidRDefault="00000000" w:rsidRPr="00000000" w14:paraId="00000099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popełnia dużo błędów, stosując przysłówki częstotliwości.</w:t>
            </w:r>
          </w:p>
          <w:p w:rsidR="00000000" w:rsidDel="00000000" w:rsidP="00000000" w:rsidRDefault="00000000" w:rsidRPr="00000000" w14:paraId="0000009A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; popełnia liczne błędy posługując się nimi.</w:t>
            </w:r>
          </w:p>
          <w:p w:rsidR="00000000" w:rsidDel="00000000" w:rsidP="00000000" w:rsidRDefault="00000000" w:rsidRPr="00000000" w14:paraId="0000009B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318"/>
              </w:tabs>
              <w:ind w:left="318" w:hanging="318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nazwy czynności związanych z obowiązkami domowymi, czasem popełniając błędy.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272"/>
                <w:tab w:val="left" w:leader="none" w:pos="318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stosując je czasem popełnia błędy.</w:t>
            </w:r>
          </w:p>
          <w:p w:rsidR="00000000" w:rsidDel="00000000" w:rsidP="00000000" w:rsidRDefault="00000000" w:rsidRPr="00000000" w14:paraId="0000009E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nie zawsze poprawnie stosuje przysłówki częstotliwości.</w:t>
            </w:r>
          </w:p>
          <w:p w:rsidR="00000000" w:rsidDel="00000000" w:rsidP="00000000" w:rsidRDefault="00000000" w:rsidRPr="00000000" w14:paraId="0000009F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; posługuje się nimi, czasem popełniając błędy.</w:t>
            </w:r>
          </w:p>
          <w:p w:rsidR="00000000" w:rsidDel="00000000" w:rsidP="00000000" w:rsidRDefault="00000000" w:rsidRPr="00000000" w14:paraId="000000A0">
            <w:pPr>
              <w:ind w:left="272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na ogół poprawnie podaje nazwy czynności związanych z obowiązkami domowymi.</w:t>
            </w:r>
          </w:p>
          <w:p w:rsidR="00000000" w:rsidDel="00000000" w:rsidP="00000000" w:rsidRDefault="00000000" w:rsidRPr="00000000" w14:paraId="000000A2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poprawnie stosuje przysłówki częstotliwości.</w:t>
            </w:r>
          </w:p>
          <w:p w:rsidR="00000000" w:rsidDel="00000000" w:rsidP="00000000" w:rsidRDefault="00000000" w:rsidRPr="00000000" w14:paraId="000000A3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i zazwyczaj poprawnie się nimi posługuje.</w:t>
            </w:r>
          </w:p>
          <w:p w:rsidR="00000000" w:rsidDel="00000000" w:rsidP="00000000" w:rsidRDefault="00000000" w:rsidRPr="00000000" w14:paraId="000000A4">
            <w:pPr>
              <w:ind w:left="227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podaje nazwy czynności związanych z obowiązkami domowymi.</w:t>
            </w:r>
          </w:p>
          <w:p w:rsidR="00000000" w:rsidDel="00000000" w:rsidP="00000000" w:rsidRDefault="00000000" w:rsidRPr="00000000" w14:paraId="000000A6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stosuje przysłówki częstotliwości.</w:t>
            </w:r>
          </w:p>
          <w:p w:rsidR="00000000" w:rsidDel="00000000" w:rsidP="00000000" w:rsidRDefault="00000000" w:rsidRPr="00000000" w14:paraId="000000A7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i niemal bezbłędnie się nimi posługuje.</w:t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zawsze poprawnie podaje nazwy czynności związanych z obowiązkami domowymi.</w:t>
            </w:r>
          </w:p>
          <w:p w:rsidR="00000000" w:rsidDel="00000000" w:rsidP="00000000" w:rsidRDefault="00000000" w:rsidRPr="00000000" w14:paraId="000000AA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zawsze prawidłowo stosuje przysłówki częstotliwości.</w:t>
            </w:r>
          </w:p>
          <w:p w:rsidR="00000000" w:rsidDel="00000000" w:rsidP="00000000" w:rsidRDefault="00000000" w:rsidRPr="00000000" w14:paraId="000000AB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i bezbłędnie się nimi posługuje.</w:t>
            </w:r>
          </w:p>
          <w:p w:rsidR="00000000" w:rsidDel="00000000" w:rsidP="00000000" w:rsidRDefault="00000000" w:rsidRPr="00000000" w14:paraId="000000AC">
            <w:pPr>
              <w:ind w:left="4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8"/>
        <w:gridCol w:w="2541"/>
        <w:gridCol w:w="2542"/>
        <w:gridCol w:w="2541"/>
        <w:gridCol w:w="2542"/>
        <w:gridCol w:w="2542"/>
        <w:tblGridChange w:id="0">
          <w:tblGrid>
            <w:gridCol w:w="1468"/>
            <w:gridCol w:w="2541"/>
            <w:gridCol w:w="2542"/>
            <w:gridCol w:w="2541"/>
            <w:gridCol w:w="2542"/>
            <w:gridCol w:w="2542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1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2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3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4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5">
            <w:pPr>
              <w:ind w:left="92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pomieszczeń szkolnych oraz przedmiotów nauczania.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trudem i popełniając liczne błędy posługuje się wyrażeniami opisującymi reguły zachowania w szkole.</w: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Posługując się przyimkami miejsca, popełnia liczne błędy.</w:t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tworzenia i z trudem, popełniając liczne błędy, tworzy zdania twierdzące, przeczące i pytające oraz krótkie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liczne błędy stosuje czasy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liczne błędy,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must/mustn’t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dla wyrażenia nakazu i zakazu.</w:t>
            </w:r>
          </w:p>
          <w:p w:rsidR="00000000" w:rsidDel="00000000" w:rsidP="00000000" w:rsidRDefault="00000000" w:rsidRPr="00000000" w14:paraId="000000BD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nazwy pomieszczeń szkolnych oraz przedmiotów nauczania; popełnia dość liczne błędy.</w:t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Czasem popełniając błędy, posługuje się wyrażeniami opisującymi reguły zachowania w szkole.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 zawsze poprawnie posługuje się przyimkami miejsca.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zasady tworzenia i, czasem popełniając błędy, tworzy zdania twierdzące, przeczące i pytające oraz krótkie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 zawsze poprawnie stosuje czasy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272"/>
                <w:tab w:val="left" w:leader="none" w:pos="431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 zawsze poprawnie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must/mustn’t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dla wyrażenia nakazu i zakazu.</w:t>
            </w:r>
          </w:p>
          <w:p w:rsidR="00000000" w:rsidDel="00000000" w:rsidP="00000000" w:rsidRDefault="00000000" w:rsidRPr="00000000" w14:paraId="000000C4">
            <w:pPr>
              <w:ind w:left="272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zazwyczaj poprawnie podaje nazwy pomieszczeń szkolnych oraz przedmiotów nauczania.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drobne błędy, posługuje się wyrażeniami opisującymi reguły zachowania w szkole.</w:t>
            </w:r>
          </w:p>
          <w:p w:rsidR="00000000" w:rsidDel="00000000" w:rsidP="00000000" w:rsidRDefault="00000000" w:rsidRPr="00000000" w14:paraId="000000C7">
            <w:pPr>
              <w:ind w:left="324" w:hanging="253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Zazwyczaj poprawnie posługuje się przyimkami miejsca.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324" w:hanging="253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i zazwyczaj poprawnie tworzy zdania twierdzące, przeczące i pytające oraz krótkie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324" w:hanging="253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Zazwyczaj poprawnie stosuje czasy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324" w:hanging="253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Zazwyczaj poprawnie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must/mustn’t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dla wyrażenia nakazu i zakazu.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left="324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podaje wymagane nazwy pomieszczeń szkolnych oraz przedmiotów nauczania.</w:t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trudu i poprawnie posługuje się wyrażeniami opisującymi reguły zachowania w szkole.</w:t>
            </w:r>
          </w:p>
          <w:p w:rsidR="00000000" w:rsidDel="00000000" w:rsidP="00000000" w:rsidRDefault="00000000" w:rsidRPr="00000000" w14:paraId="000000CE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Poprawnie posługuje się przyimkami miejsca.</w:t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431"/>
                <w:tab w:val="left" w:leader="none" w:pos="720"/>
              </w:tabs>
              <w:ind w:left="431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i bezbłędnie tworzy zdania twierdzące, przeczące i pytające oraz krótkie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431"/>
              </w:tabs>
              <w:ind w:left="431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poprawnie stosuje czasy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431"/>
                <w:tab w:val="left" w:leader="none" w:pos="720"/>
              </w:tabs>
              <w:ind w:left="431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Poprawnie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must/mustn’t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dla wyrażenia nakazu i zakazu.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posługuje się nazwami pomieszczeń szkolnych oraz przedmiotów nauczania.</w:t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272"/>
              </w:tabs>
              <w:ind w:left="272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zawsze poprawnie posługuje się wyrażeniami opisującymi reguły zachowania w szkole.</w:t>
            </w:r>
          </w:p>
          <w:p w:rsidR="00000000" w:rsidDel="00000000" w:rsidP="00000000" w:rsidRDefault="00000000" w:rsidRPr="00000000" w14:paraId="000000D5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Zawsze poprawnie posługuje się przyimkami miejsca.</w:t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431"/>
                <w:tab w:val="left" w:leader="none" w:pos="720"/>
              </w:tabs>
              <w:ind w:left="431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i samodzielnie, bezbłędnie tworzy zdania twierdzące, przeczące i pytające oraz krótkie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431"/>
              </w:tabs>
              <w:ind w:left="431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trudu i zawsze poprawnie stosuje czasy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431"/>
                <w:tab w:val="left" w:leader="none" w:pos="720"/>
              </w:tabs>
              <w:ind w:left="431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Zawsze bezbłędnie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must/mustn’t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dla wyrażenia nakazu i zakazu.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left="431" w:firstLine="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9"/>
        <w:gridCol w:w="2541"/>
        <w:gridCol w:w="2541"/>
        <w:gridCol w:w="2542"/>
        <w:gridCol w:w="2541"/>
        <w:gridCol w:w="2542"/>
        <w:tblGridChange w:id="0">
          <w:tblGrid>
            <w:gridCol w:w="1469"/>
            <w:gridCol w:w="2541"/>
            <w:gridCol w:w="2541"/>
            <w:gridCol w:w="2542"/>
            <w:gridCol w:w="2541"/>
            <w:gridCol w:w="2542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F">
            <w:pPr>
              <w:ind w:left="71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0">
            <w:pPr>
              <w:ind w:left="71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1">
            <w:pPr>
              <w:ind w:left="71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2">
            <w:pPr>
              <w:ind w:left="71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3">
            <w:pPr>
              <w:ind w:left="71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sklepów, ubrań i środków transportu.</w:t>
            </w:r>
          </w:p>
          <w:p w:rsidR="00000000" w:rsidDel="00000000" w:rsidP="00000000" w:rsidRDefault="00000000" w:rsidRPr="00000000" w14:paraId="000000E6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liczne błędy, posługuje się przyimkami miejsca i ruchu.</w:t>
            </w:r>
          </w:p>
          <w:p w:rsidR="00000000" w:rsidDel="00000000" w:rsidP="00000000" w:rsidRDefault="00000000" w:rsidRPr="00000000" w14:paraId="000000E7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 liczne błędy, tworząc zdania twierdzące, przeczące i pytające oraz krótkie odpowiedzi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nazwy sklepów, ubrań i środków transportu.</w:t>
            </w:r>
          </w:p>
          <w:p w:rsidR="00000000" w:rsidDel="00000000" w:rsidP="00000000" w:rsidRDefault="00000000" w:rsidRPr="00000000" w14:paraId="000000EA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 zawsze poprawnie posługuje się przyimkami miejsca i ruchu.</w:t>
            </w:r>
          </w:p>
          <w:p w:rsidR="00000000" w:rsidDel="00000000" w:rsidP="00000000" w:rsidRDefault="00000000" w:rsidRPr="00000000" w14:paraId="000000EB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 dość liczne błędy, tworząc zdania twierdzące, przeczące i pytające oraz krótkie odpowiedzi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podaje większość wymaganych nazw sklepów, ubrań i środków transportu.</w:t>
            </w:r>
          </w:p>
          <w:p w:rsidR="00000000" w:rsidDel="00000000" w:rsidP="00000000" w:rsidRDefault="00000000" w:rsidRPr="00000000" w14:paraId="000000EE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Zazwyczaj poprawnie posługuje się przyimkami miejsca i ruchu.</w:t>
            </w:r>
          </w:p>
          <w:p w:rsidR="00000000" w:rsidDel="00000000" w:rsidP="00000000" w:rsidRDefault="00000000" w:rsidRPr="00000000" w14:paraId="000000EF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Zazwyczaj poprawnie buduje zdania twierdzące, przeczące i pytające oraz krótkie odpowiedzi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podaje wymagane nazwy sklepów, ubrań i środków transportu.</w:t>
            </w:r>
          </w:p>
          <w:p w:rsidR="00000000" w:rsidDel="00000000" w:rsidP="00000000" w:rsidRDefault="00000000" w:rsidRPr="00000000" w14:paraId="000000F2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Poprawnie posługuje się przyimkami miejsca i ruchu.</w:t>
            </w:r>
          </w:p>
          <w:p w:rsidR="00000000" w:rsidDel="00000000" w:rsidP="00000000" w:rsidRDefault="00000000" w:rsidRPr="00000000" w14:paraId="000000F3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poprawnie buduje zdania twierdzące przeczące i pytające oraz krótkie odpowiedzi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posługuje się rozmaitymi nazwami sklepów, ubrań i środków transportu.</w:t>
            </w:r>
          </w:p>
          <w:p w:rsidR="00000000" w:rsidDel="00000000" w:rsidP="00000000" w:rsidRDefault="00000000" w:rsidRPr="00000000" w14:paraId="000000F6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Bezbłędnie posługuje się przyimkami miejsca i ruchu.</w:t>
            </w:r>
          </w:p>
          <w:p w:rsidR="00000000" w:rsidDel="00000000" w:rsidP="00000000" w:rsidRDefault="00000000" w:rsidRPr="00000000" w14:paraId="000000F7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trudu i zawsze poprawnie buduje zdania twierdzące przeczące i pytające oraz krótkie odpowiedzi z czasownikiem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2409"/>
        <w:gridCol w:w="2552"/>
        <w:gridCol w:w="2551"/>
        <w:gridCol w:w="2552"/>
        <w:gridCol w:w="2552"/>
        <w:tblGridChange w:id="0">
          <w:tblGrid>
            <w:gridCol w:w="1560"/>
            <w:gridCol w:w="2409"/>
            <w:gridCol w:w="2552"/>
            <w:gridCol w:w="2551"/>
            <w:gridCol w:w="2552"/>
            <w:gridCol w:w="2552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E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F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0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1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2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wymagane nazwy dyscyplin sportowych, obiektów sportowych oraz osób związanych ze sportem i wydarzeniami sportowymi; popełnia liczne błędy.</w:t>
            </w:r>
          </w:p>
          <w:p w:rsidR="00000000" w:rsidDel="00000000" w:rsidP="00000000" w:rsidRDefault="00000000" w:rsidRPr="00000000" w14:paraId="00000105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nazywa programy sportowe oraz inne media, popełniając dość liczne błędy.</w:t>
            </w:r>
          </w:p>
          <w:p w:rsidR="00000000" w:rsidDel="00000000" w:rsidP="00000000" w:rsidRDefault="00000000" w:rsidRPr="00000000" w14:paraId="00000106">
            <w:pPr>
              <w:ind w:left="182" w:hanging="111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liczne błędy tworzy formę przeszłą czasowników regularnych.</w:t>
            </w:r>
          </w:p>
          <w:p w:rsidR="00000000" w:rsidDel="00000000" w:rsidP="00000000" w:rsidRDefault="00000000" w:rsidRPr="00000000" w14:paraId="00000107">
            <w:pPr>
              <w:ind w:left="182" w:hanging="142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wymagane czasowniki nieregularne; podaje je popełniając liczne błędy.</w:t>
            </w:r>
          </w:p>
          <w:p w:rsidR="00000000" w:rsidDel="00000000" w:rsidP="00000000" w:rsidRDefault="00000000" w:rsidRPr="00000000" w14:paraId="00000108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9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liczne błędy, posługuje się zdaniami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wymagane nazwy dyscyplin sportowych, obiektów sportowych oraz osób związanych ze sportem i wydarzeniami sportowymi; czasem popełnia błędy.</w:t>
            </w:r>
          </w:p>
          <w:p w:rsidR="00000000" w:rsidDel="00000000" w:rsidP="00000000" w:rsidRDefault="00000000" w:rsidRPr="00000000" w14:paraId="0000010C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nazywa programy sportowe oraz inne media, popełniając dość liczne błędy.</w:t>
            </w:r>
          </w:p>
          <w:p w:rsidR="00000000" w:rsidDel="00000000" w:rsidP="00000000" w:rsidRDefault="00000000" w:rsidRPr="00000000" w14:paraId="0000010D">
            <w:pPr>
              <w:ind w:left="182" w:hanging="111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poprawnie tworzy formę przeszłą czasowników regularnych.</w:t>
            </w:r>
          </w:p>
          <w:p w:rsidR="00000000" w:rsidDel="00000000" w:rsidP="00000000" w:rsidRDefault="00000000" w:rsidRPr="00000000" w14:paraId="0000010E">
            <w:pPr>
              <w:ind w:left="182" w:hanging="142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większość wymaganych czasowników nieregularnych.</w:t>
            </w:r>
          </w:p>
          <w:p w:rsidR="00000000" w:rsidDel="00000000" w:rsidP="00000000" w:rsidRDefault="00000000" w:rsidRPr="00000000" w14:paraId="0000010F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0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dość liczne błędy, posługuje się zdaniami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ind w:left="431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podaje większość wymaganych nazw dyscyplin sportowych, obiektów sportowych oraz osób związanych ze sportem i wydarzeniami sportowymi.</w:t>
            </w:r>
          </w:p>
          <w:p w:rsidR="00000000" w:rsidDel="00000000" w:rsidP="00000000" w:rsidRDefault="00000000" w:rsidRPr="00000000" w14:paraId="00000113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nazywa programy sportowe oraz inne media, popełniając nieliczne błędy.</w:t>
            </w:r>
          </w:p>
          <w:p w:rsidR="00000000" w:rsidDel="00000000" w:rsidP="00000000" w:rsidRDefault="00000000" w:rsidRPr="00000000" w14:paraId="00000114">
            <w:pPr>
              <w:ind w:left="182" w:hanging="111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Zazwyczaj poprawnie tworzy formę przeszłą czasowników regularnych.</w:t>
            </w:r>
          </w:p>
          <w:p w:rsidR="00000000" w:rsidDel="00000000" w:rsidP="00000000" w:rsidRDefault="00000000" w:rsidRPr="00000000" w14:paraId="00000115">
            <w:pPr>
              <w:ind w:left="182" w:hanging="142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podaje większość wymaganych czasowników nieregularnych.</w:t>
            </w:r>
          </w:p>
          <w:p w:rsidR="00000000" w:rsidDel="00000000" w:rsidP="00000000" w:rsidRDefault="00000000" w:rsidRPr="00000000" w14:paraId="00000116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7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poprawnie tworzy zdania i posługuje się zdaniami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podaje wymagane nazwy dyscyplin sportowych, obiektów sportowych oraz osób związanych ze sportem i wydarzeniami sportowymi.</w:t>
            </w:r>
          </w:p>
          <w:p w:rsidR="00000000" w:rsidDel="00000000" w:rsidP="00000000" w:rsidRDefault="00000000" w:rsidRPr="00000000" w14:paraId="0000011A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nazywa programy sportowe oraz inne media.</w:t>
            </w:r>
          </w:p>
          <w:p w:rsidR="00000000" w:rsidDel="00000000" w:rsidP="00000000" w:rsidRDefault="00000000" w:rsidRPr="00000000" w14:paraId="0000011B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Bezbłędnie tworzy formę przeszłą czasowników regularnych.</w:t>
            </w:r>
          </w:p>
          <w:p w:rsidR="00000000" w:rsidDel="00000000" w:rsidP="00000000" w:rsidRDefault="00000000" w:rsidRPr="00000000" w14:paraId="0000011C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podaje wymagane czasowniki nieregularne.</w:t>
            </w:r>
          </w:p>
          <w:p w:rsidR="00000000" w:rsidDel="00000000" w:rsidP="00000000" w:rsidRDefault="00000000" w:rsidRPr="00000000" w14:paraId="0000011D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Dobrze 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E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Poprawnie tworzy i niemal bezbłędnie posługuje się zdaniami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posługuje się nazwami dyscyplin sportowych, obiektów sportowych oraz osób związanych ze sportem i wydarzeniami sportowymi.</w:t>
            </w:r>
          </w:p>
          <w:p w:rsidR="00000000" w:rsidDel="00000000" w:rsidP="00000000" w:rsidRDefault="00000000" w:rsidRPr="00000000" w14:paraId="00000121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bezbłędnie nazywa programy sportowe oraz inne media.</w:t>
            </w:r>
          </w:p>
          <w:p w:rsidR="00000000" w:rsidDel="00000000" w:rsidP="00000000" w:rsidRDefault="00000000" w:rsidRPr="00000000" w14:paraId="00000122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Zawsze bezbłędnie tworzy formę przeszłą czasowników regularnych.</w:t>
            </w:r>
          </w:p>
          <w:p w:rsidR="00000000" w:rsidDel="00000000" w:rsidP="00000000" w:rsidRDefault="00000000" w:rsidRPr="00000000" w14:paraId="00000123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zawsze poprawnie podaje liczne czasowniki nieregularne.</w:t>
            </w:r>
          </w:p>
          <w:p w:rsidR="00000000" w:rsidDel="00000000" w:rsidP="00000000" w:rsidRDefault="00000000" w:rsidRPr="00000000" w14:paraId="00000124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Dobrze zna zasady tworzenia zdań twierdzących, przeczących i pytających oraz krótkich odpowiedzi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5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Zawsze poprawnie tworzy i bezbłędnie posługuje się zdaniami w czasie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Past Simple.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bookmarkStart w:colFirst="0" w:colLast="0" w:name="_heading=h.9vmly18vp9r7" w:id="0"/>
      <w:bookmarkEnd w:id="0"/>
      <w:r w:rsidDel="00000000" w:rsidR="00000000" w:rsidRPr="00000000">
        <w:rPr>
          <w:rtl w:val="0"/>
        </w:rPr>
      </w:r>
    </w:p>
    <w:tbl>
      <w:tblPr>
        <w:tblStyle w:val="Table17"/>
        <w:tblW w:w="12474.0" w:type="dxa"/>
        <w:jc w:val="left"/>
        <w:tblInd w:w="-108.0" w:type="dxa"/>
        <w:tblLayout w:type="fixed"/>
        <w:tblLook w:val="00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UNIT 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2409"/>
        <w:gridCol w:w="2552"/>
        <w:gridCol w:w="2551"/>
        <w:gridCol w:w="2552"/>
        <w:gridCol w:w="2552"/>
        <w:tblGridChange w:id="0">
          <w:tblGrid>
            <w:gridCol w:w="1560"/>
            <w:gridCol w:w="2409"/>
            <w:gridCol w:w="2552"/>
            <w:gridCol w:w="2551"/>
            <w:gridCol w:w="2552"/>
            <w:gridCol w:w="2552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B">
            <w:pPr>
              <w:ind w:left="20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C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D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E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F">
            <w:pPr>
              <w:ind w:left="46" w:firstLine="0"/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ind w:left="200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i z trudem podaje nazwy miesięcy, nazwy elementów krajobrazu a także nazwy czynności wykonywanych w czasie wolnym i związanych z pobytem na biwaku; popełnia liczne błędy.</w:t>
            </w:r>
          </w:p>
          <w:p w:rsidR="00000000" w:rsidDel="00000000" w:rsidP="00000000" w:rsidRDefault="00000000" w:rsidRPr="00000000" w14:paraId="00000132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tworzenia i, popełniając liczne błędy, posługuje się liczebnikami porządkowymi.</w:t>
            </w:r>
          </w:p>
          <w:p w:rsidR="00000000" w:rsidDel="00000000" w:rsidP="00000000" w:rsidRDefault="00000000" w:rsidRPr="00000000" w14:paraId="00000133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Słabo zna zasady tworzenia i popełniając liczne błędy, buduje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liczne błędy, posługuje się konstrukcją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w odniesieniu do planów i intencji.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 liczne błędy, stosując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should/shouldn’t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dla udzielania rady.</w:t>
            </w:r>
          </w:p>
          <w:p w:rsidR="00000000" w:rsidDel="00000000" w:rsidP="00000000" w:rsidRDefault="00000000" w:rsidRPr="00000000" w14:paraId="00000136">
            <w:pPr>
              <w:ind w:left="226" w:hanging="18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i podaje nazwy miesięcy, nazwy elementów krajobrazu a także nazwy czynności wykonywanych w czasie wolnym i związanych z pobytem na biwaku; popełnia dość liczne błędy.</w:t>
            </w:r>
          </w:p>
          <w:p w:rsidR="00000000" w:rsidDel="00000000" w:rsidP="00000000" w:rsidRDefault="00000000" w:rsidRPr="00000000" w14:paraId="00000138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zasady tworzenia i, popełniając dość liczne błędy, posługuje się liczebnikami porządkowymi.</w:t>
            </w:r>
          </w:p>
          <w:p w:rsidR="00000000" w:rsidDel="00000000" w:rsidP="00000000" w:rsidRDefault="00000000" w:rsidRPr="00000000" w14:paraId="00000139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Częściowo zna zasady tworzenia i popełniając błędy, buduje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 zawsze poprawnie posługuje się konstrukcją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w odniesieniu do planów i intencji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 dość liczne błędy, stosując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should/shouldn’t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dla udzielania rady.</w:t>
            </w:r>
          </w:p>
          <w:p w:rsidR="00000000" w:rsidDel="00000000" w:rsidP="00000000" w:rsidRDefault="00000000" w:rsidRPr="00000000" w14:paraId="0000013C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i, popełniając drobne błędy, podaje nazwy miesięcy, nazwy elementów krajobrazu a także nazwy czynności wykonywanych w czasie wolnym i związanych z pobytem na biwaku.</w:t>
            </w:r>
          </w:p>
          <w:p w:rsidR="00000000" w:rsidDel="00000000" w:rsidP="00000000" w:rsidRDefault="00000000" w:rsidRPr="00000000" w14:paraId="0000013E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i posługuje się liczebnikami porządkowymi; popełnia drobne błędy.</w:t>
            </w:r>
          </w:p>
          <w:p w:rsidR="00000000" w:rsidDel="00000000" w:rsidP="00000000" w:rsidRDefault="00000000" w:rsidRPr="00000000" w14:paraId="0000013F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i na ogół poprawnie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buduje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poprawnie posługuje się konstrukcją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w odniesieniu do planów i intencji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przeważnie poprawnie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should/shouldn’t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dla udzielania rady.</w:t>
            </w:r>
          </w:p>
          <w:p w:rsidR="00000000" w:rsidDel="00000000" w:rsidP="00000000" w:rsidRDefault="00000000" w:rsidRPr="00000000" w14:paraId="00000142">
            <w:pPr>
              <w:ind w:left="4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podaje nazwy miesięcy, nazwy elementów krajobrazu a także nazwy czynności wykonywanych w czasie wolnym i związanych z pobytem na biwaku.</w:t>
            </w:r>
          </w:p>
          <w:p w:rsidR="00000000" w:rsidDel="00000000" w:rsidP="00000000" w:rsidRDefault="00000000" w:rsidRPr="00000000" w14:paraId="00000144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i z łatwością posługuje się liczebnikami porządkowymi.</w:t>
            </w:r>
          </w:p>
          <w:p w:rsidR="00000000" w:rsidDel="00000000" w:rsidP="00000000" w:rsidRDefault="00000000" w:rsidRPr="00000000" w14:paraId="00000145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dobrze zasady tworzenia i z łatwością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buduje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poprawnie posługuje się konstrukcją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w odniesieniu do planów i intencji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poprawnie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should/shouldn’t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dla udzielania rady.</w:t>
            </w:r>
          </w:p>
          <w:p w:rsidR="00000000" w:rsidDel="00000000" w:rsidP="00000000" w:rsidRDefault="00000000" w:rsidRPr="00000000" w14:paraId="00000148">
            <w:pPr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 łatwością posługuje się nazwami miesięcy, elementów krajobrazu a także czynności wykonywanych w czasie wolnym i związanych z pobytem na biwaku.</w:t>
            </w:r>
          </w:p>
          <w:p w:rsidR="00000000" w:rsidDel="00000000" w:rsidP="00000000" w:rsidRDefault="00000000" w:rsidRPr="00000000" w14:paraId="0000014A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zasady tworzenia i z łatwością, bezbłędnie posługuje się liczebnikami porządkowymi.</w:t>
            </w:r>
          </w:p>
          <w:p w:rsidR="00000000" w:rsidDel="00000000" w:rsidP="00000000" w:rsidRDefault="00000000" w:rsidRPr="00000000" w14:paraId="0000014B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Bardzo dobrze zna zasady tworzenia i z łatwością, bezbłędnie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buduje zdania twierdzące, przeczące i pytające oraz krótkie odpowiedzi z wyrażeniem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left="226" w:hanging="180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zawsze poprawnie posługuje się konstrukcją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 w odniesieniu do planów i intencji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Zna i zawsze poprawnie stosuje czasowniki modalne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should/shouldn’t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dla udzielania rady.</w:t>
            </w:r>
          </w:p>
          <w:p w:rsidR="00000000" w:rsidDel="00000000" w:rsidP="00000000" w:rsidRDefault="00000000" w:rsidRPr="00000000" w14:paraId="0000014E">
            <w:pPr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vertAlign w:val="baseline"/>
          <w:rtl w:val="0"/>
        </w:rPr>
        <w:t xml:space="preserve">Ponadto z innych sprawności uczeń:</w:t>
      </w:r>
    </w:p>
    <w:p w:rsidR="00000000" w:rsidDel="00000000" w:rsidP="00000000" w:rsidRDefault="00000000" w:rsidRPr="00000000" w14:paraId="00000150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1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2409"/>
        <w:gridCol w:w="2552"/>
        <w:gridCol w:w="2551"/>
        <w:gridCol w:w="2552"/>
        <w:gridCol w:w="2552"/>
        <w:tblGridChange w:id="0">
          <w:tblGrid>
            <w:gridCol w:w="1560"/>
            <w:gridCol w:w="2409"/>
            <w:gridCol w:w="2552"/>
            <w:gridCol w:w="2551"/>
            <w:gridCol w:w="2552"/>
            <w:gridCol w:w="2552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Czytanie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tabs>
                <w:tab w:val="left" w:leader="none" w:pos="226"/>
              </w:tabs>
              <w:spacing w:line="240" w:lineRule="auto"/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Ma trudności z rozumieniem ogólnego sensu prostych tekstów lub fragmentów tekstu.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tabs>
                <w:tab w:val="left" w:leader="none" w:pos="226"/>
              </w:tabs>
              <w:spacing w:line="240" w:lineRule="auto"/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rozumie ogólny sens prostych tekstów lub fragmentów tekstu.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ind w:left="272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tabs>
                <w:tab w:val="left" w:leader="none" w:pos="226"/>
              </w:tabs>
              <w:spacing w:line="240" w:lineRule="auto"/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Na ogół rozumie ogólny sens prostych i bardziej złożonych tekstów lub fragmentów tekstu.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tabs>
                <w:tab w:val="left" w:leader="none" w:pos="226"/>
              </w:tabs>
              <w:spacing w:line="240" w:lineRule="auto"/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trudu rozumie ogólny sens prostych i bardziej złożonych tekstów i fragmentów tekstu.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tabs>
                <w:tab w:val="left" w:leader="none" w:pos="226"/>
              </w:tabs>
              <w:spacing w:line="240" w:lineRule="auto"/>
              <w:ind w:left="226" w:hanging="226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żadnych problemów rozumie ogólny sens prostych i bardziej złożonych tekstów i fragmentów tekstu.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Mówienie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Mimo pomocy nieudolnie tworzy proste wypowiedzi ustne, popełniając liczne błędy zaburzające komunikację: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Sam lub z pomocą nauczyciela tworzy proste wypowiedzi ustne, popełniając dość liczne błędy częściowo zaburzające komunikację: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nieliczne niezakłócające komunikacji błędy, tworzy proste i złożone wypowiedzi ustne: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Używając bogatego słownictwa tworzy proste i złożone wypowiedzi ustne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Swobodnie, używając bogatego słownictwa tworzy proste i złożone wypowiedzi ustne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Pisanie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Mimo pomocy, popełniając liczne błędy, nieudolnie tworzy bardzo proste wypowiedzi pisemne: opowiada o czynnościach wykonywanych w parku tematycznym, pisze e-mail z zaproszeniem i wskazówkami, jak dotrzeć do celu,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Sam lub z pomocą nauczyciela tworzy bardzo proste wypowiedzi pisemne: opowiada o czynnościach wykonywanych w parku tematycznym, pisze e-mail z zaproszeniem i wskazówkami, jak dotrzeć do celu,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nieliczne błędy niezakłócające komunikacji, tworzy proste i bardziej złożone wypowiedzi pisemne: opowiada o czynnościach wykonywanych w parku tematycznym, pisze e-mail z zaproszeniem i wskazówkami, jak dotrzeć do celu,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Samodzielnie, stosując urozmaicone słownictwo, tworzy proste i bardziej złożone wypowiedzi pisemne: opowiada o czynnościach wykonywanych w parku tematycznym, pisze e-mail z zaproszeniem i wskazówkami, jak dotrzeć do celu, o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Samodzielnie i bezbłędnie, stosując urozmaicone słownictwo, tworzy proste i bardziej złożone wypowiedzi pisemne: opowiada o czynnościach wykonywanych w parku tematycznym, pisze e-mail z zaproszeniem i wskazówkami, jak dotrzeć do celu,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Reagowanie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Nieudolnie reaguje w prostych sytuacjach, popełniając liczne błędy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Reaguje w prostych sytuacjach, często popełniając błędy: uzyskuje i przekazuje informacje odnośnie do czynności wykonywanych w danej chwili,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Popełniając nieliczne błędy, reaguje w prostych i bardziej złożonych sytuacjach: uzyskuje i przekazuje informacje odnośnie do czynności wykonywanych w danej chwil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Swobodnie i niemal bezbłędnie reaguje w prostych i złożonych sytuacjach: uzyskuje i przekazuje informacje odnośnie czynności wykonywanych w danej chwili, .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bezbłędnie reaguje w prostych i złożonych sytuacjach: uzyskuje i przekazuje informacje odnośnie czynności wykonywanych w danej chwili,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Przetwarzanie tekstu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tabs>
                <w:tab w:val="left" w:leader="none" w:pos="226"/>
                <w:tab w:val="left" w:leader="none" w:pos="720"/>
              </w:tabs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Nieudolnie przekazuje w języku angielskim informacje zawarte w materiałach wizualnych, popełniając liczne błędy.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ind w:left="226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tabs>
                <w:tab w:val="left" w:leader="none" w:pos="226"/>
                <w:tab w:val="left" w:leader="none" w:pos="720"/>
              </w:tabs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Przekazuje w języku angielskim informacje zawarte w materiałach wizualnych, popełniając dość liczne błędy.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ind w:left="272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tabs>
                <w:tab w:val="left" w:leader="none" w:pos="226"/>
                <w:tab w:val="left" w:leader="none" w:pos="720"/>
              </w:tabs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Bez większego trudu i na ogół poprawnie przekazuje w języku angielskim informacje zawarte w materiałach wizualnych.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tabs>
                <w:tab w:val="left" w:leader="none" w:pos="226"/>
                <w:tab w:val="left" w:leader="none" w:pos="720"/>
              </w:tabs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Z łatwością i poprawnie przekazuje w języku angielskim informacje zawarte w materiałach wizualnych.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ind w:left="363" w:firstLine="0"/>
              <w:rPr>
                <w:rFonts w:ascii="Calibri" w:cs="Calibri" w:eastAsia="Calibri" w:hAnsi="Calibri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tabs>
                <w:tab w:val="left" w:leader="none" w:pos="226"/>
                <w:tab w:val="left" w:leader="none" w:pos="720"/>
              </w:tabs>
              <w:spacing w:line="240" w:lineRule="auto"/>
              <w:ind w:left="226" w:hanging="18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Swobodnie i zawsze poprawnie przekazuje w języku angielskim informacje zawarte w materiałach wizualnych.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ind w:left="226" w:firstLine="0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spacing w:line="240" w:lineRule="auto"/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baseline"/>
          <w:rtl w:val="0"/>
        </w:rPr>
        <w:t xml:space="preserve">Przygotowanie do lekcji</w:t>
      </w:r>
    </w:p>
    <w:p w:rsidR="00000000" w:rsidDel="00000000" w:rsidP="00000000" w:rsidRDefault="00000000" w:rsidRPr="00000000" w14:paraId="0000018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baseline"/>
          <w:rtl w:val="0"/>
        </w:rPr>
        <w:t xml:space="preserve">Obowiązkiem każdego ucznia jest posiadanie na każdej lekcji zeszytu, podręcznika i</w:t>
      </w:r>
    </w:p>
    <w:p w:rsidR="00000000" w:rsidDel="00000000" w:rsidP="00000000" w:rsidRDefault="00000000" w:rsidRPr="00000000" w14:paraId="0000018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baseline"/>
          <w:rtl w:val="0"/>
        </w:rPr>
        <w:t xml:space="preserve">zeszytu ćwiczeń. Brak którejś z pomocy odnotowywany jest w dzienniku lekcyjnym. </w:t>
      </w:r>
    </w:p>
    <w:p w:rsidR="00000000" w:rsidDel="00000000" w:rsidP="00000000" w:rsidRDefault="00000000" w:rsidRPr="00000000" w14:paraId="00000185">
      <w:pPr>
        <w:spacing w:line="240" w:lineRule="auto"/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Calibri" w:cs="Calibri" w:eastAsia="Calibri" w:hAnsi="Calibri"/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Z/bQ4u2k+D8XstE+a7QebYcyA==">CgMxLjAyDmguOXZtbHkxOHZwOXI3OAByITFIeHhnZUVDSEpSV2JjQUFGQ252Q3ZUNnFRZzBHeER1bA==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TaxCatchAll</vt:lpwstr>
  </property>
  <property fmtid="{D5CDD505-2E9C-101B-9397-08002B2CF9AE}" pid="3" name="lcf76f155ced4ddcb4097134ff3c332f">
    <vt:lpwstr>lcf76f155ced4ddcb4097134ff3c332f</vt:lpwstr>
  </property>
  <property fmtid="{D5CDD505-2E9C-101B-9397-08002B2CF9AE}" pid="4" name="KSOProductBuildVer">
    <vt:lpwstr>1045-12.2.0.17562</vt:lpwstr>
  </property>
  <property fmtid="{D5CDD505-2E9C-101B-9397-08002B2CF9AE}" pid="5" name="ICV">
    <vt:lpwstr>EA0E8E93CFAB4E06BDDBE4FB667706FE_13</vt:lpwstr>
  </property>
</Properties>
</file>