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8A32" w14:textId="6F646035" w:rsidR="004E7E74" w:rsidRPr="009C33DC" w:rsidRDefault="009C33DC" w:rsidP="004E7E74">
      <w:pPr>
        <w:pStyle w:val="Bezodstpw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9C33DC">
        <w:rPr>
          <w:rFonts w:ascii="Times New Roman" w:hAnsi="Times New Roman" w:cs="Times New Roman"/>
          <w:b/>
          <w:sz w:val="20"/>
          <w:szCs w:val="20"/>
          <w:lang w:eastAsia="pl-PL"/>
        </w:rPr>
        <w:t>ROK SZKOLNY 202</w:t>
      </w:r>
      <w:r w:rsidR="008A22EE">
        <w:rPr>
          <w:rFonts w:ascii="Times New Roman" w:hAnsi="Times New Roman" w:cs="Times New Roman"/>
          <w:b/>
          <w:sz w:val="20"/>
          <w:szCs w:val="20"/>
          <w:lang w:eastAsia="pl-PL"/>
        </w:rPr>
        <w:t>5</w:t>
      </w:r>
      <w:r w:rsidRPr="009C33DC">
        <w:rPr>
          <w:rFonts w:ascii="Times New Roman" w:hAnsi="Times New Roman" w:cs="Times New Roman"/>
          <w:b/>
          <w:sz w:val="20"/>
          <w:szCs w:val="20"/>
          <w:lang w:eastAsia="pl-PL"/>
        </w:rPr>
        <w:t>/202</w:t>
      </w:r>
      <w:r w:rsidR="008A22EE">
        <w:rPr>
          <w:rFonts w:ascii="Times New Roman" w:hAnsi="Times New Roman" w:cs="Times New Roman"/>
          <w:b/>
          <w:sz w:val="20"/>
          <w:szCs w:val="20"/>
          <w:lang w:eastAsia="pl-PL"/>
        </w:rPr>
        <w:t>6</w:t>
      </w:r>
    </w:p>
    <w:p w14:paraId="7FFC865D" w14:textId="77777777" w:rsidR="003006D0" w:rsidRPr="00873A3B" w:rsidRDefault="003006D0" w:rsidP="00873A3B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873A3B">
        <w:rPr>
          <w:rFonts w:ascii="Times New Roman" w:hAnsi="Times New Roman" w:cs="Times New Roman"/>
          <w:sz w:val="20"/>
          <w:szCs w:val="20"/>
          <w:lang w:eastAsia="pl-PL"/>
        </w:rPr>
        <w:t xml:space="preserve">Wymagania edukacyjne do uzyskania ocen klasyfikacyjnych z </w:t>
      </w:r>
      <w:r w:rsidRPr="00873A3B">
        <w:rPr>
          <w:rFonts w:ascii="Times New Roman" w:hAnsi="Times New Roman" w:cs="Times New Roman"/>
          <w:b/>
          <w:sz w:val="20"/>
          <w:szCs w:val="20"/>
          <w:lang w:eastAsia="pl-PL"/>
        </w:rPr>
        <w:t>RELIGII</w:t>
      </w:r>
      <w:r w:rsidRPr="00873A3B">
        <w:rPr>
          <w:rFonts w:ascii="Times New Roman" w:hAnsi="Times New Roman" w:cs="Times New Roman"/>
          <w:sz w:val="20"/>
          <w:szCs w:val="20"/>
          <w:lang w:eastAsia="pl-PL"/>
        </w:rPr>
        <w:t>, wynikające z podstawy programowej i przyjętego do realizacji programu nauczania:</w:t>
      </w:r>
      <w:r w:rsidR="004E7E7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4E7E74" w:rsidRPr="004E7E74">
        <w:rPr>
          <w:rFonts w:ascii="Times New Roman" w:hAnsi="Times New Roman" w:cs="Times New Roman"/>
          <w:i/>
        </w:rPr>
        <w:t>Bóg jest wśród nas. Katecheza mistagogiczna, wprowadzająca w historię zbawienia</w:t>
      </w:r>
      <w:r w:rsidR="004E7E74">
        <w:t xml:space="preserve">, </w:t>
      </w:r>
      <w:r w:rsidRPr="00873A3B">
        <w:rPr>
          <w:rFonts w:ascii="Times New Roman" w:hAnsi="Times New Roman" w:cs="Times New Roman"/>
          <w:sz w:val="20"/>
          <w:szCs w:val="20"/>
          <w:lang w:eastAsia="pl-PL"/>
        </w:rPr>
        <w:t>KWK KEP, Wyd. Św. Stanisława BM Kraków</w:t>
      </w:r>
    </w:p>
    <w:p w14:paraId="15BB94B3" w14:textId="77777777" w:rsidR="003006D0" w:rsidRPr="00873A3B" w:rsidRDefault="003006D0" w:rsidP="00873A3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84454B1" w14:textId="77777777" w:rsidR="003006D0" w:rsidRPr="00873A3B" w:rsidRDefault="003006D0" w:rsidP="00873A3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873A3B">
        <w:rPr>
          <w:rFonts w:ascii="Times New Roman" w:hAnsi="Times New Roman" w:cs="Times New Roman"/>
          <w:b/>
          <w:sz w:val="20"/>
          <w:szCs w:val="20"/>
        </w:rPr>
        <w:t>KLASA 6</w:t>
      </w:r>
    </w:p>
    <w:p w14:paraId="5071F6F2" w14:textId="77777777" w:rsidR="00C118B5" w:rsidRPr="00FE11EF" w:rsidRDefault="00C118B5" w:rsidP="00C118B5">
      <w:pPr>
        <w:pStyle w:val="T1"/>
      </w:pPr>
      <w:r w:rsidRPr="00690B0A">
        <w:t>Na ocenę celującą uczeń:</w:t>
      </w:r>
    </w:p>
    <w:p w14:paraId="3F1B8A4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Opanował materiał przewidziany programem w stopniu bardzo dobrym.</w:t>
      </w:r>
    </w:p>
    <w:p w14:paraId="164D35B6" w14:textId="77777777" w:rsidR="00790F7C" w:rsidRDefault="00C118B5" w:rsidP="00C118B5">
      <w:pPr>
        <w:pStyle w:val="punktppauza2"/>
      </w:pPr>
      <w:r w:rsidRPr="009408F8">
        <w:t>–</w:t>
      </w:r>
      <w:r w:rsidRPr="009408F8">
        <w:tab/>
        <w:t>Biegle posługuje si</w:t>
      </w:r>
      <w:r w:rsidR="00790F7C">
        <w:t>ę zdobytą wiedzą; posiada wiedzą.</w:t>
      </w:r>
    </w:p>
    <w:p w14:paraId="2B1233D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patronach roku: kim byli św. Stanisław BM i św. Maksymilian Maria Kolbe oraz w czym warto ich naśladować.</w:t>
      </w:r>
    </w:p>
    <w:p w14:paraId="745BF68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latach młodzieńczych Karola Wojtyły i o jego przyjaźniach.</w:t>
      </w:r>
    </w:p>
    <w:p w14:paraId="2DC2EE65" w14:textId="3A9C2EFF" w:rsidR="00C118B5" w:rsidRPr="00FE11EF" w:rsidRDefault="00C118B5" w:rsidP="00D26705">
      <w:pPr>
        <w:pStyle w:val="punktppauza2"/>
      </w:pPr>
      <w:r w:rsidRPr="009408F8">
        <w:t>–</w:t>
      </w:r>
      <w:r w:rsidRPr="009408F8">
        <w:tab/>
        <w:t>Dzieli się swoją wiedzą.</w:t>
      </w:r>
    </w:p>
    <w:p w14:paraId="2A407574" w14:textId="77777777" w:rsidR="00C118B5" w:rsidRPr="009C33DC" w:rsidRDefault="009C33DC" w:rsidP="00C118B5">
      <w:pPr>
        <w:pStyle w:val="punktppauza2"/>
        <w:rPr>
          <w:u w:val="thick"/>
        </w:rPr>
      </w:pPr>
      <w:r w:rsidRPr="009C33DC">
        <w:rPr>
          <w:u w:val="thick"/>
        </w:rPr>
        <w:t>–</w:t>
      </w:r>
      <w:r w:rsidRPr="009C33DC">
        <w:rPr>
          <w:u w:val="thick"/>
        </w:rPr>
        <w:tab/>
        <w:t>Posiada uzupełniony zeszyt i podręcznik.</w:t>
      </w:r>
    </w:p>
    <w:p w14:paraId="05E6B80A" w14:textId="77777777" w:rsidR="00C118B5" w:rsidRPr="00FE11EF" w:rsidRDefault="00C118B5" w:rsidP="00C118B5">
      <w:pPr>
        <w:pStyle w:val="T1"/>
      </w:pPr>
      <w:r w:rsidRPr="00690B0A">
        <w:t>Na ocenę bardzo dobrą uczeń:</w:t>
      </w:r>
    </w:p>
    <w:p w14:paraId="7F2F0363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Wykazuje się znajomością modlitw i Małego Katechizmu: </w:t>
      </w:r>
      <w:r w:rsidRPr="009408F8">
        <w:rPr>
          <w:rStyle w:val="kursywa"/>
        </w:rPr>
        <w:t>Ojcze nasz</w:t>
      </w:r>
      <w:r w:rsidRPr="009408F8">
        <w:t xml:space="preserve">, </w:t>
      </w:r>
      <w:r w:rsidRPr="009408F8">
        <w:rPr>
          <w:rStyle w:val="kursywa"/>
        </w:rPr>
        <w:t>Zdrowaś Maryjo</w:t>
      </w:r>
      <w:r w:rsidRPr="009408F8">
        <w:t xml:space="preserve">, </w:t>
      </w:r>
      <w:r w:rsidRPr="009408F8">
        <w:rPr>
          <w:rStyle w:val="kursywa"/>
        </w:rPr>
        <w:t>Modlitwa przed nauką</w:t>
      </w:r>
      <w:r w:rsidRPr="009408F8">
        <w:t xml:space="preserve">, </w:t>
      </w:r>
      <w:r w:rsidRPr="009408F8">
        <w:rPr>
          <w:rStyle w:val="kursywa"/>
        </w:rPr>
        <w:t>Duszo Chrystusowa</w:t>
      </w:r>
      <w:r w:rsidRPr="009408F8">
        <w:t xml:space="preserve">, </w:t>
      </w:r>
      <w:r w:rsidRPr="009408F8">
        <w:rPr>
          <w:rStyle w:val="kursywa"/>
        </w:rPr>
        <w:t>Anioł Pański</w:t>
      </w:r>
      <w:r w:rsidRPr="009408F8">
        <w:t xml:space="preserve">, </w:t>
      </w:r>
      <w:r w:rsidRPr="009408F8">
        <w:rPr>
          <w:rStyle w:val="kursywa"/>
        </w:rPr>
        <w:t>Koronka do Bożego Miłosierdzia</w:t>
      </w:r>
      <w:r w:rsidRPr="009408F8">
        <w:t xml:space="preserve">, </w:t>
      </w:r>
      <w:r w:rsidRPr="009408F8">
        <w:rPr>
          <w:rStyle w:val="kursywa"/>
        </w:rPr>
        <w:t>Święty Michale Archaniele, Aktów: wiary, nadziei</w:t>
      </w:r>
      <w:r w:rsidRPr="009408F8">
        <w:t>,</w:t>
      </w:r>
      <w:r w:rsidRPr="009408F8">
        <w:rPr>
          <w:rStyle w:val="kursywa"/>
        </w:rPr>
        <w:t xml:space="preserve"> miłości i żalu</w:t>
      </w:r>
      <w:r w:rsidRPr="009408F8">
        <w:t xml:space="preserve">, </w:t>
      </w:r>
      <w:r w:rsidRPr="009408F8">
        <w:rPr>
          <w:rStyle w:val="kursywa"/>
        </w:rPr>
        <w:t>Dekalog</w:t>
      </w:r>
      <w:r w:rsidRPr="009408F8">
        <w:t xml:space="preserve">, </w:t>
      </w:r>
      <w:r w:rsidRPr="009408F8">
        <w:rPr>
          <w:rStyle w:val="kursywa"/>
        </w:rPr>
        <w:t>dwa przykazania miłości</w:t>
      </w:r>
      <w:r w:rsidRPr="009408F8">
        <w:t xml:space="preserve">, </w:t>
      </w:r>
      <w:r w:rsidRPr="009408F8">
        <w:rPr>
          <w:rStyle w:val="kursywa"/>
        </w:rPr>
        <w:t>przykazania kościelne</w:t>
      </w:r>
      <w:r w:rsidRPr="009408F8">
        <w:t xml:space="preserve">, </w:t>
      </w:r>
      <w:r w:rsidRPr="009408F8">
        <w:rPr>
          <w:rStyle w:val="kursywa"/>
        </w:rPr>
        <w:t>sakramenty</w:t>
      </w:r>
      <w:r w:rsidRPr="009408F8">
        <w:t xml:space="preserve">, </w:t>
      </w:r>
      <w:r w:rsidRPr="009408F8">
        <w:rPr>
          <w:rStyle w:val="kursywa"/>
        </w:rPr>
        <w:t>uczynki miłosierdzia względem ciała</w:t>
      </w:r>
      <w:r w:rsidRPr="009408F8">
        <w:t xml:space="preserve">, </w:t>
      </w:r>
      <w:r w:rsidRPr="009408F8">
        <w:rPr>
          <w:rStyle w:val="kursywa"/>
        </w:rPr>
        <w:t>uczynki miłosierdzia względem duszy</w:t>
      </w:r>
      <w:r w:rsidRPr="009408F8">
        <w:t xml:space="preserve">, </w:t>
      </w:r>
      <w:r w:rsidRPr="009408F8">
        <w:rPr>
          <w:rStyle w:val="kursywa"/>
        </w:rPr>
        <w:t>cztery cnoty główne</w:t>
      </w:r>
      <w:r w:rsidRPr="009408F8">
        <w:t xml:space="preserve">, </w:t>
      </w:r>
      <w:r w:rsidRPr="009408F8">
        <w:rPr>
          <w:rStyle w:val="kursywa"/>
        </w:rPr>
        <w:t>grzechy cudze</w:t>
      </w:r>
      <w:r w:rsidRPr="009408F8">
        <w:t xml:space="preserve">, </w:t>
      </w:r>
      <w:r w:rsidRPr="009408F8">
        <w:rPr>
          <w:rStyle w:val="kursywa"/>
        </w:rPr>
        <w:t>grzechy przeciw Duchowi Świętemu</w:t>
      </w:r>
      <w:r w:rsidRPr="009408F8">
        <w:t xml:space="preserve">, </w:t>
      </w:r>
      <w:r w:rsidRPr="009408F8">
        <w:rPr>
          <w:rStyle w:val="kursywa"/>
        </w:rPr>
        <w:t>grzechy wołające o pomstę do nieba</w:t>
      </w:r>
      <w:r w:rsidRPr="009408F8">
        <w:t xml:space="preserve">, </w:t>
      </w:r>
      <w:r w:rsidRPr="009408F8">
        <w:rPr>
          <w:rStyle w:val="kursywa"/>
        </w:rPr>
        <w:t>siedem grzechów głównych</w:t>
      </w:r>
      <w:r w:rsidRPr="009408F8">
        <w:t>.</w:t>
      </w:r>
    </w:p>
    <w:p w14:paraId="49A1F02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czym jest Pismo Święte i przedstawia proces formowania się Ksiąg biblijnych.</w:t>
      </w:r>
    </w:p>
    <w:p w14:paraId="64875731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Rozróżnia rodzaje i gatunki literackie w Biblii i podaje ich cechy.</w:t>
      </w:r>
    </w:p>
    <w:p w14:paraId="3728EE2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niewłaściwe sposoby interpretacji tekstów biblijnych.</w:t>
      </w:r>
    </w:p>
    <w:p w14:paraId="38446771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argumenty na pozorność konfliktu przekazu Pisma Świętego i nauki.</w:t>
      </w:r>
    </w:p>
    <w:p w14:paraId="334132C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pojęcia: </w:t>
      </w:r>
      <w:r w:rsidRPr="009408F8">
        <w:rPr>
          <w:rStyle w:val="kursywa"/>
        </w:rPr>
        <w:t>objawienie</w:t>
      </w:r>
      <w:r w:rsidRPr="009408F8">
        <w:t xml:space="preserve">, </w:t>
      </w:r>
      <w:r w:rsidRPr="009408F8">
        <w:rPr>
          <w:rStyle w:val="kursywa"/>
        </w:rPr>
        <w:t>natchnienie biblijne</w:t>
      </w:r>
      <w:r w:rsidRPr="009408F8">
        <w:t xml:space="preserve">, </w:t>
      </w:r>
      <w:r w:rsidRPr="009408F8">
        <w:rPr>
          <w:rStyle w:val="kursywa"/>
        </w:rPr>
        <w:t>kanon Pisma Świętego</w:t>
      </w:r>
      <w:r w:rsidRPr="009408F8">
        <w:t xml:space="preserve">, </w:t>
      </w:r>
      <w:r w:rsidRPr="009408F8">
        <w:rPr>
          <w:rStyle w:val="kursywa"/>
        </w:rPr>
        <w:t>Testament</w:t>
      </w:r>
      <w:r w:rsidRPr="009408F8">
        <w:t>.</w:t>
      </w:r>
    </w:p>
    <w:p w14:paraId="67456570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dlaczego chrześcijanin powinien poznawać objawienie Boże oraz nauczanie Kościoła.</w:t>
      </w:r>
    </w:p>
    <w:p w14:paraId="6C516A8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różnice między objawieniem Bożym a objawieniami prywatnymi.</w:t>
      </w:r>
    </w:p>
    <w:p w14:paraId="0A70AC0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Charakteryzuje wspólnotę Kościoła jako środowisko rozwijania wiary.</w:t>
      </w:r>
    </w:p>
    <w:p w14:paraId="1F83C961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podstawowe wydarzenia historii zbawienia w Starym Testamencie (Sędziowie i królowie, prorocy, bracia Machabeusze) jako przejawy Bożej wierności i wyraz miłości do człowieka.</w:t>
      </w:r>
    </w:p>
    <w:p w14:paraId="1DD1635C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pojęcie </w:t>
      </w:r>
      <w:r w:rsidRPr="009408F8">
        <w:rPr>
          <w:rStyle w:val="kursywa"/>
        </w:rPr>
        <w:t>psalm</w:t>
      </w:r>
      <w:r w:rsidRPr="009408F8">
        <w:t xml:space="preserve"> oraz charakteryzuje osobę proroka.</w:t>
      </w:r>
    </w:p>
    <w:p w14:paraId="04DD811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Podaje przykłady właściwego zachowania się chrześcijanina wobec zła i nieszczęść.</w:t>
      </w:r>
    </w:p>
    <w:p w14:paraId="40ADF97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sposoby przeciwdziałania złu i cierpieniu.</w:t>
      </w:r>
    </w:p>
    <w:p w14:paraId="6D48273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Na podstawie tekstów biblijnych wskazuje osoby żyjące modlitwą oraz formy modlitwy.</w:t>
      </w:r>
    </w:p>
    <w:p w14:paraId="041552C8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ogólnie sytuację w Izraelu przed narodzeniem Jezusa Chrystusa.</w:t>
      </w:r>
    </w:p>
    <w:p w14:paraId="4115886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Prezentuje biblijne, patrystyczne i pozachrześcijańskie świadectwa dotyczące historyczności Jezusa.</w:t>
      </w:r>
    </w:p>
    <w:p w14:paraId="721F287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Na podstawie tekstów biblijnych omawia etapy powstawania Kościoła.</w:t>
      </w:r>
    </w:p>
    <w:p w14:paraId="306054E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czym jest Kościół i jaka jest jego rola w historii zbawienia (przymioty Kościoła).</w:t>
      </w:r>
    </w:p>
    <w:p w14:paraId="7AA58BD0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pojęcia: </w:t>
      </w:r>
      <w:r w:rsidRPr="009408F8">
        <w:rPr>
          <w:rStyle w:val="kursywa"/>
        </w:rPr>
        <w:t>misje</w:t>
      </w:r>
      <w:r w:rsidRPr="009408F8">
        <w:t xml:space="preserve">, </w:t>
      </w:r>
      <w:r w:rsidRPr="009408F8">
        <w:rPr>
          <w:rStyle w:val="kursywa"/>
        </w:rPr>
        <w:t>misjonarz</w:t>
      </w:r>
      <w:r w:rsidRPr="009408F8">
        <w:t xml:space="preserve">, </w:t>
      </w:r>
      <w:r w:rsidRPr="009408F8">
        <w:rPr>
          <w:rStyle w:val="kursywa"/>
        </w:rPr>
        <w:t>papież</w:t>
      </w:r>
      <w:r w:rsidRPr="009408F8">
        <w:t xml:space="preserve">, </w:t>
      </w:r>
      <w:r w:rsidRPr="009408F8">
        <w:rPr>
          <w:rStyle w:val="kursywa"/>
        </w:rPr>
        <w:t>prymat papieża</w:t>
      </w:r>
      <w:r w:rsidRPr="009408F8">
        <w:t xml:space="preserve">, </w:t>
      </w:r>
      <w:r w:rsidRPr="009408F8">
        <w:rPr>
          <w:rStyle w:val="kursywa"/>
        </w:rPr>
        <w:t>Stolica Apostolska</w:t>
      </w:r>
      <w:r w:rsidRPr="009408F8">
        <w:t xml:space="preserve">, </w:t>
      </w:r>
      <w:r w:rsidRPr="009408F8">
        <w:rPr>
          <w:rStyle w:val="kursywa"/>
        </w:rPr>
        <w:t>Namiestnik Chrystusa</w:t>
      </w:r>
      <w:r w:rsidRPr="009408F8">
        <w:t xml:space="preserve">, </w:t>
      </w:r>
      <w:r w:rsidRPr="009408F8">
        <w:rPr>
          <w:rStyle w:val="kursywa"/>
        </w:rPr>
        <w:t>kuria rzymska</w:t>
      </w:r>
      <w:r w:rsidRPr="009408F8">
        <w:t xml:space="preserve">, </w:t>
      </w:r>
      <w:r w:rsidRPr="009408F8">
        <w:rPr>
          <w:rStyle w:val="kursywa"/>
        </w:rPr>
        <w:t>dogmat</w:t>
      </w:r>
      <w:r w:rsidRPr="009408F8">
        <w:t xml:space="preserve">, </w:t>
      </w:r>
      <w:r w:rsidRPr="009408F8">
        <w:rPr>
          <w:rStyle w:val="kursywa"/>
        </w:rPr>
        <w:t>sobór</w:t>
      </w:r>
      <w:r w:rsidRPr="009408F8">
        <w:t xml:space="preserve">, </w:t>
      </w:r>
      <w:r w:rsidRPr="009408F8">
        <w:rPr>
          <w:rStyle w:val="kursywa"/>
        </w:rPr>
        <w:t>Tradycja</w:t>
      </w:r>
      <w:r w:rsidRPr="009408F8">
        <w:t xml:space="preserve">, </w:t>
      </w:r>
      <w:r w:rsidRPr="009408F8">
        <w:rPr>
          <w:rStyle w:val="kursywa"/>
        </w:rPr>
        <w:t>synod biskupów</w:t>
      </w:r>
      <w:r w:rsidRPr="009408F8">
        <w:t>.</w:t>
      </w:r>
    </w:p>
    <w:p w14:paraId="3BF1945D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Wskazuje najważniejsze fakty z życia świętych Piotra i Pawła.</w:t>
      </w:r>
    </w:p>
    <w:p w14:paraId="3DD5798B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Na podstawie poznawanych dziejów Kościoła wskazuje na ciągłość działania Boga w dziejach świata i każdego człowieka oraz uzasadnia, że historia Kościoła jest świadectwem prowadzenia ludzi do zbawienia.</w:t>
      </w:r>
    </w:p>
    <w:p w14:paraId="41A4A77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największe Kościoły chrześcijańskie pierwszych wieków.</w:t>
      </w:r>
    </w:p>
    <w:p w14:paraId="64B904CD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prześladowania chrześcijan w starożytności i znaczenie edyktu mediolańskiego.</w:t>
      </w:r>
    </w:p>
    <w:p w14:paraId="28FA0963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najważniejsze biblijne obrazy Kościoła (Mistyczne Ciało Chrystusa, winnica, owczarnia, Lud Pielgrzymi, budowla).</w:t>
      </w:r>
    </w:p>
    <w:p w14:paraId="1B46D76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 oparciu o teksty biblijne i nauczanie Kościoła opisuje jego misyjną działalność.</w:t>
      </w:r>
    </w:p>
    <w:p w14:paraId="07C3873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co to są sakramenty oraz omawia ich cel i znaczenie w życiu chrześcijanina.</w:t>
      </w:r>
    </w:p>
    <w:p w14:paraId="7326B379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Wskazuje na inne obrzędy liturgiczne niż sakramenty.</w:t>
      </w:r>
    </w:p>
    <w:p w14:paraId="2EC0242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Wyjaśnia, na czym polega rola Kościoła w zbawianiu człowieka. </w:t>
      </w:r>
    </w:p>
    <w:p w14:paraId="1C37443C" w14:textId="77777777" w:rsidR="00C118B5" w:rsidRPr="00FE11EF" w:rsidRDefault="00C118B5" w:rsidP="00C118B5">
      <w:pPr>
        <w:pStyle w:val="punktppauza2"/>
      </w:pPr>
      <w:r>
        <w:t>–</w:t>
      </w:r>
      <w:r>
        <w:tab/>
      </w:r>
      <w:r w:rsidRPr="009408F8">
        <w:t xml:space="preserve">Wyjaśnia pojęcia: </w:t>
      </w:r>
      <w:r w:rsidRPr="009408F8">
        <w:rPr>
          <w:rStyle w:val="kursywa"/>
        </w:rPr>
        <w:t>nuncjusz</w:t>
      </w:r>
      <w:r w:rsidRPr="009408F8">
        <w:t xml:space="preserve">, </w:t>
      </w:r>
      <w:r w:rsidRPr="009408F8">
        <w:rPr>
          <w:rStyle w:val="kursywa"/>
        </w:rPr>
        <w:t>konferencja episkopatu</w:t>
      </w:r>
      <w:r w:rsidRPr="009408F8">
        <w:t xml:space="preserve">, </w:t>
      </w:r>
      <w:r w:rsidRPr="009408F8">
        <w:rPr>
          <w:rStyle w:val="kursywa"/>
        </w:rPr>
        <w:t>diecezja</w:t>
      </w:r>
      <w:r w:rsidRPr="009408F8">
        <w:t xml:space="preserve">, </w:t>
      </w:r>
      <w:r w:rsidRPr="009408F8">
        <w:rPr>
          <w:rStyle w:val="kursywa"/>
        </w:rPr>
        <w:t>parafia</w:t>
      </w:r>
      <w:r w:rsidRPr="009408F8">
        <w:t xml:space="preserve">, </w:t>
      </w:r>
      <w:r w:rsidRPr="009408F8">
        <w:rPr>
          <w:rStyle w:val="kursywa"/>
        </w:rPr>
        <w:t>proboszcz</w:t>
      </w:r>
      <w:r w:rsidRPr="009408F8">
        <w:t>.</w:t>
      </w:r>
    </w:p>
    <w:p w14:paraId="0F416C6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znaczenie przykazań kościelnych.</w:t>
      </w:r>
    </w:p>
    <w:p w14:paraId="5BE813D0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bardzo ogólnie, co to jest prawosławie i czym różni się ono od Kościoła katolickiego oraz tłumaczy pojęcie </w:t>
      </w:r>
      <w:r w:rsidRPr="009408F8">
        <w:rPr>
          <w:rStyle w:val="kursywa"/>
        </w:rPr>
        <w:t>metropolia</w:t>
      </w:r>
      <w:r w:rsidRPr="009408F8">
        <w:t>.</w:t>
      </w:r>
    </w:p>
    <w:p w14:paraId="714D0A7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rolę zakonów w dziejach starożytnej i średniowiecznej Europy.</w:t>
      </w:r>
    </w:p>
    <w:p w14:paraId="3396A93B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życiu i misji świętych Cyryla i Metodego.</w:t>
      </w:r>
    </w:p>
    <w:p w14:paraId="35E712F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początki chrześcijaństwa w Polsce, misję św. Wojciecha i tzw. spór o św. Stanisława.</w:t>
      </w:r>
    </w:p>
    <w:p w14:paraId="7CCFD2C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Wskazuje na skutki wynikające z Wcielenia i Odkupienia dla życia chrześcijanina i każdego człowieka.</w:t>
      </w:r>
    </w:p>
    <w:p w14:paraId="4BD684A5" w14:textId="77777777" w:rsidR="00C118B5" w:rsidRPr="00FE11EF" w:rsidRDefault="00C118B5" w:rsidP="00C118B5">
      <w:pPr>
        <w:pStyle w:val="punktppauza2"/>
      </w:pPr>
      <w:r w:rsidRPr="009408F8">
        <w:lastRenderedPageBreak/>
        <w:t>–</w:t>
      </w:r>
      <w:r w:rsidRPr="009408F8">
        <w:tab/>
        <w:t xml:space="preserve">Wyjaśnia sens i cel sprawowania liturgii oraz wymienia zadania w zgromadzeniu liturgicznym. </w:t>
      </w:r>
    </w:p>
    <w:p w14:paraId="7FAB921E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elementy Mszy Świętej i wyjaśnia ich znaczenie.</w:t>
      </w:r>
    </w:p>
    <w:p w14:paraId="7411837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strukturę i wyjaśnia znaczenie roku liturgicznego.</w:t>
      </w:r>
    </w:p>
    <w:p w14:paraId="5EEDE5D1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Uzasadnia znaczenie modlitwy w codziennym życiu chrześcijanina.</w:t>
      </w:r>
    </w:p>
    <w:p w14:paraId="67965E90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możliwości i podaje przykłady apostolstwa w Kościele (przykłady ludzi zaangażowanych również współcześnie), rodzinie, szkole, różnych środowiskach rówieśniczych i na portalach społecznościowych.</w:t>
      </w:r>
    </w:p>
    <w:p w14:paraId="0E360425" w14:textId="77777777" w:rsidR="009C33DC" w:rsidRPr="00FE11EF" w:rsidRDefault="009C33DC" w:rsidP="00C118B5">
      <w:pPr>
        <w:pStyle w:val="punktppauza2"/>
      </w:pPr>
      <w:r w:rsidRPr="009C33DC">
        <w:rPr>
          <w:u w:val="thick"/>
        </w:rPr>
        <w:t>–</w:t>
      </w:r>
      <w:r w:rsidRPr="009C33DC">
        <w:rPr>
          <w:u w:val="thick"/>
        </w:rPr>
        <w:tab/>
        <w:t>Posiada uzupełniony zeszyt i podręcznik.</w:t>
      </w:r>
    </w:p>
    <w:p w14:paraId="4949B04B" w14:textId="77777777" w:rsidR="00C118B5" w:rsidRPr="00FE11EF" w:rsidRDefault="00C118B5" w:rsidP="00C118B5">
      <w:pPr>
        <w:pStyle w:val="T1"/>
      </w:pPr>
      <w:r w:rsidRPr="00690B0A">
        <w:t>Na ocenę dobrą uczeń:</w:t>
      </w:r>
    </w:p>
    <w:p w14:paraId="2AFD179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Zna większość modlitw przewidzianych w programie nauczania.</w:t>
      </w:r>
    </w:p>
    <w:p w14:paraId="4A7E0C36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czym jest Pismo Święte i przedstawia proces formowania się Ksiąg biblijnych.</w:t>
      </w:r>
    </w:p>
    <w:p w14:paraId="60A75B1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rodzajach i gatunkach literackich w Biblii.</w:t>
      </w:r>
    </w:p>
    <w:p w14:paraId="0F5E7BA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argumenty na pozorność konfliktu przekazu Pisma Świętego i nauki.</w:t>
      </w:r>
    </w:p>
    <w:p w14:paraId="36BA06D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pojęcia: </w:t>
      </w:r>
      <w:r w:rsidRPr="009408F8">
        <w:rPr>
          <w:rStyle w:val="kursywa"/>
        </w:rPr>
        <w:t>objawienie</w:t>
      </w:r>
      <w:r w:rsidRPr="009408F8">
        <w:t xml:space="preserve">, </w:t>
      </w:r>
      <w:r w:rsidRPr="009408F8">
        <w:rPr>
          <w:rStyle w:val="kursywa"/>
        </w:rPr>
        <w:t>natchnienie biblijne</w:t>
      </w:r>
      <w:r w:rsidRPr="009408F8">
        <w:t xml:space="preserve">, </w:t>
      </w:r>
      <w:r w:rsidRPr="009408F8">
        <w:rPr>
          <w:rStyle w:val="kursywa"/>
        </w:rPr>
        <w:t>kanon Pisma Świętego</w:t>
      </w:r>
      <w:r w:rsidRPr="009408F8">
        <w:t xml:space="preserve">, </w:t>
      </w:r>
      <w:r w:rsidRPr="009408F8">
        <w:rPr>
          <w:rStyle w:val="kursywa"/>
        </w:rPr>
        <w:t>Testament</w:t>
      </w:r>
      <w:r w:rsidRPr="009408F8">
        <w:t>.</w:t>
      </w:r>
    </w:p>
    <w:p w14:paraId="19A52BCB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dlaczego chrześcijanin powinien poznawać objawienie Boże oraz nauczanie Kościoła.</w:t>
      </w:r>
    </w:p>
    <w:p w14:paraId="708DBB5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wspólnocie Kościoła jako o środowisku rozwijania wiary.</w:t>
      </w:r>
    </w:p>
    <w:p w14:paraId="085A274C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podstawowe wydarzenia historii zbawienia w Starym Testamencie (Sędziowie i królowie, prorocy, bracia Machabeusze) jako przejawy Bożej wierności i wyraz miłości do człowieka.</w:t>
      </w:r>
    </w:p>
    <w:p w14:paraId="05A244C9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sposoby przeciwdziałania złu i cierpieniu.</w:t>
      </w:r>
    </w:p>
    <w:p w14:paraId="3D35930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ogólnie sytuację w Izraelu przed narodzeniem Jezusa Chrystusa.</w:t>
      </w:r>
    </w:p>
    <w:p w14:paraId="4B559236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Prezentuje biblijne, patrystyczne i pozachrześcijańskie świadectwa dotyczące historyczności Jezusa.</w:t>
      </w:r>
    </w:p>
    <w:p w14:paraId="2CD6FD5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Na podstawie tekstów biblijnych omawia etapy powstawania Kościoła.</w:t>
      </w:r>
    </w:p>
    <w:p w14:paraId="4EC165F1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czym są przymioty Kościoła.</w:t>
      </w:r>
    </w:p>
    <w:p w14:paraId="6C70B400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większość pojęć: </w:t>
      </w:r>
      <w:r w:rsidRPr="009408F8">
        <w:rPr>
          <w:rStyle w:val="kursywa"/>
        </w:rPr>
        <w:t>misje</w:t>
      </w:r>
      <w:r w:rsidRPr="009408F8">
        <w:t xml:space="preserve">, </w:t>
      </w:r>
      <w:r w:rsidRPr="009408F8">
        <w:rPr>
          <w:rStyle w:val="kursywa"/>
        </w:rPr>
        <w:t>misjonarz</w:t>
      </w:r>
      <w:r w:rsidRPr="009408F8">
        <w:t xml:space="preserve">, </w:t>
      </w:r>
      <w:r w:rsidRPr="009408F8">
        <w:rPr>
          <w:rStyle w:val="kursywa"/>
        </w:rPr>
        <w:t>papież</w:t>
      </w:r>
      <w:r w:rsidRPr="009408F8">
        <w:t xml:space="preserve">, </w:t>
      </w:r>
      <w:r w:rsidRPr="009408F8">
        <w:rPr>
          <w:rStyle w:val="kursywa"/>
        </w:rPr>
        <w:t>prymat papieża</w:t>
      </w:r>
      <w:r w:rsidRPr="009408F8">
        <w:t xml:space="preserve">, </w:t>
      </w:r>
      <w:r w:rsidRPr="009408F8">
        <w:rPr>
          <w:rStyle w:val="kursywa"/>
        </w:rPr>
        <w:t>Stolica Apostolska</w:t>
      </w:r>
      <w:r w:rsidRPr="009408F8">
        <w:t xml:space="preserve">, </w:t>
      </w:r>
      <w:r w:rsidRPr="009408F8">
        <w:rPr>
          <w:rStyle w:val="kursywa"/>
        </w:rPr>
        <w:t>Namiestnik Chrystusa</w:t>
      </w:r>
      <w:r w:rsidRPr="009408F8">
        <w:t xml:space="preserve">, </w:t>
      </w:r>
      <w:r w:rsidRPr="009408F8">
        <w:rPr>
          <w:rStyle w:val="kursywa"/>
        </w:rPr>
        <w:t>kuria rzymska</w:t>
      </w:r>
      <w:r w:rsidRPr="009408F8">
        <w:t xml:space="preserve">, </w:t>
      </w:r>
      <w:r w:rsidRPr="009408F8">
        <w:rPr>
          <w:rStyle w:val="kursywa"/>
        </w:rPr>
        <w:t>dogmat</w:t>
      </w:r>
      <w:r w:rsidRPr="009408F8">
        <w:t xml:space="preserve">, </w:t>
      </w:r>
      <w:r w:rsidRPr="009408F8">
        <w:rPr>
          <w:rStyle w:val="kursywa"/>
        </w:rPr>
        <w:t>sobór</w:t>
      </w:r>
      <w:r w:rsidRPr="009408F8">
        <w:t xml:space="preserve">, </w:t>
      </w:r>
      <w:r w:rsidRPr="009408F8">
        <w:rPr>
          <w:rStyle w:val="kursywa"/>
        </w:rPr>
        <w:t>Tradycja</w:t>
      </w:r>
      <w:r w:rsidRPr="009408F8">
        <w:t xml:space="preserve">, </w:t>
      </w:r>
      <w:r w:rsidRPr="009408F8">
        <w:rPr>
          <w:rStyle w:val="kursywa"/>
        </w:rPr>
        <w:t>synod biskupów</w:t>
      </w:r>
      <w:r w:rsidRPr="009408F8">
        <w:t>.</w:t>
      </w:r>
    </w:p>
    <w:p w14:paraId="3AB661F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św. Piotrze i św. Pawle.</w:t>
      </w:r>
    </w:p>
    <w:p w14:paraId="01D8B48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największe Kościoły chrześcijańskie pierwszych wieków.</w:t>
      </w:r>
    </w:p>
    <w:p w14:paraId="719214D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prześladowania chrześcijan w starożytności i znaczenie edyktu mediolańskiego.</w:t>
      </w:r>
    </w:p>
    <w:p w14:paraId="0C36D46E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najważniejsze biblijne obrazy Kościoła (Mistyczne Ciało Chrystusa, winnica, owczarnia, Lud Pielgrzymi, budowla).</w:t>
      </w:r>
    </w:p>
    <w:p w14:paraId="2E80334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co to są sakramenty oraz omawia ich cel i znaczenie w życiu chrześcijanina.</w:t>
      </w:r>
    </w:p>
    <w:p w14:paraId="073C619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Wyjaśnia, na czym polega rola Kościoła w zbawianiu człowieka. </w:t>
      </w:r>
    </w:p>
    <w:p w14:paraId="3279CC08" w14:textId="77777777" w:rsidR="00C118B5" w:rsidRPr="00FE11EF" w:rsidRDefault="00C118B5" w:rsidP="00C118B5">
      <w:pPr>
        <w:pStyle w:val="punktppauza2"/>
      </w:pPr>
      <w:r>
        <w:t>–</w:t>
      </w:r>
      <w:r>
        <w:tab/>
      </w:r>
      <w:r w:rsidRPr="009408F8">
        <w:t xml:space="preserve">Wyjaśnia pojęcia: </w:t>
      </w:r>
      <w:r w:rsidRPr="009408F8">
        <w:rPr>
          <w:rStyle w:val="kursywa"/>
        </w:rPr>
        <w:t>nuncjusz</w:t>
      </w:r>
      <w:r w:rsidRPr="009408F8">
        <w:t xml:space="preserve">, </w:t>
      </w:r>
      <w:r w:rsidRPr="009408F8">
        <w:rPr>
          <w:rStyle w:val="kursywa"/>
        </w:rPr>
        <w:t>konferencja episkopatu</w:t>
      </w:r>
      <w:r w:rsidRPr="009408F8">
        <w:t xml:space="preserve">, </w:t>
      </w:r>
      <w:r w:rsidRPr="009408F8">
        <w:rPr>
          <w:rStyle w:val="kursywa"/>
        </w:rPr>
        <w:t>diecezja</w:t>
      </w:r>
      <w:r w:rsidRPr="009408F8">
        <w:t xml:space="preserve">, </w:t>
      </w:r>
      <w:r w:rsidRPr="009408F8">
        <w:rPr>
          <w:rStyle w:val="kursywa"/>
        </w:rPr>
        <w:t>parafia</w:t>
      </w:r>
      <w:r w:rsidRPr="009408F8">
        <w:t xml:space="preserve">, </w:t>
      </w:r>
      <w:r w:rsidRPr="009408F8">
        <w:rPr>
          <w:rStyle w:val="kursywa"/>
        </w:rPr>
        <w:t>proboszcz</w:t>
      </w:r>
      <w:r w:rsidRPr="009408F8">
        <w:t>.</w:t>
      </w:r>
    </w:p>
    <w:p w14:paraId="05951C63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znaczenie przykazań kościelnych.</w:t>
      </w:r>
    </w:p>
    <w:p w14:paraId="446EAE66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bardzo ogólnie, co to jest prawosławie i czym różni się ono od Kościoła katolickiego oraz tłumaczy pojęcie </w:t>
      </w:r>
      <w:r w:rsidRPr="009408F8">
        <w:rPr>
          <w:rStyle w:val="kursywa"/>
        </w:rPr>
        <w:t>metropolia</w:t>
      </w:r>
      <w:r w:rsidRPr="009408F8">
        <w:t>.</w:t>
      </w:r>
    </w:p>
    <w:p w14:paraId="65254DE1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rolę zakonów w dziejach starożytnej i średniowiecznej Europy.</w:t>
      </w:r>
    </w:p>
    <w:p w14:paraId="63298DD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życiu i misji świętych Cyryla i Metodego.</w:t>
      </w:r>
    </w:p>
    <w:p w14:paraId="4C349BB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początki chrześcijaństwa w Polsce, misję św. Wojciecha i tzw. spór o św. Stanisława.</w:t>
      </w:r>
    </w:p>
    <w:p w14:paraId="1947D24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elementy Mszy Świętej i wyjaśnia ich znaczenie.</w:t>
      </w:r>
    </w:p>
    <w:p w14:paraId="735A5969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Uzasadnia znaczenie modlitwy w codziennym życiu chrześcijanina.</w:t>
      </w:r>
    </w:p>
    <w:p w14:paraId="6C2501C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możliwości i podaje przykłady apostolstwa w Kościele.</w:t>
      </w:r>
    </w:p>
    <w:p w14:paraId="31F1B771" w14:textId="77777777" w:rsidR="009C33DC" w:rsidRPr="00FE11EF" w:rsidRDefault="009C33DC" w:rsidP="00C118B5">
      <w:pPr>
        <w:pStyle w:val="punktppauza2"/>
      </w:pPr>
      <w:r w:rsidRPr="009C33DC">
        <w:rPr>
          <w:u w:val="thick"/>
        </w:rPr>
        <w:t>–</w:t>
      </w:r>
      <w:r w:rsidRPr="009C33DC">
        <w:rPr>
          <w:u w:val="thick"/>
        </w:rPr>
        <w:tab/>
        <w:t>Posiada uzupełniony zeszyt i podręcznik.</w:t>
      </w:r>
    </w:p>
    <w:p w14:paraId="211739ED" w14:textId="77777777" w:rsidR="00C118B5" w:rsidRPr="00FE11EF" w:rsidRDefault="00C118B5" w:rsidP="00C118B5">
      <w:pPr>
        <w:pStyle w:val="T1"/>
      </w:pPr>
      <w:r w:rsidRPr="00690B0A">
        <w:t>Na ocenę dostateczną uczeń:</w:t>
      </w:r>
    </w:p>
    <w:p w14:paraId="131604B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Zna część modlitw przewidzianych w programie nauczania.</w:t>
      </w:r>
    </w:p>
    <w:p w14:paraId="4EBF2B6E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czym jest Pismo Święte.</w:t>
      </w:r>
    </w:p>
    <w:p w14:paraId="16F2041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część pojęć: </w:t>
      </w:r>
      <w:r w:rsidRPr="009408F8">
        <w:rPr>
          <w:rStyle w:val="kursywa"/>
        </w:rPr>
        <w:t>objawienie</w:t>
      </w:r>
      <w:r w:rsidRPr="009408F8">
        <w:t xml:space="preserve">, </w:t>
      </w:r>
      <w:r w:rsidRPr="009408F8">
        <w:rPr>
          <w:rStyle w:val="kursywa"/>
        </w:rPr>
        <w:t>natchnienie biblijne</w:t>
      </w:r>
      <w:r w:rsidRPr="009408F8">
        <w:t xml:space="preserve">, </w:t>
      </w:r>
      <w:r w:rsidRPr="009408F8">
        <w:rPr>
          <w:rStyle w:val="kursywa"/>
        </w:rPr>
        <w:t>kanon Pisma Świętego</w:t>
      </w:r>
      <w:r w:rsidRPr="009408F8">
        <w:t xml:space="preserve">, </w:t>
      </w:r>
      <w:r w:rsidRPr="009408F8">
        <w:rPr>
          <w:rStyle w:val="kursywa"/>
        </w:rPr>
        <w:t>Testament</w:t>
      </w:r>
      <w:r w:rsidRPr="009408F8">
        <w:t>.</w:t>
      </w:r>
    </w:p>
    <w:p w14:paraId="5D9393C3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wspólnocie Kościoła jako o środowisku rozwijania wiary.</w:t>
      </w:r>
    </w:p>
    <w:p w14:paraId="01987C88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podstawowe wydarzenia historii zbawienia w Starym Testamencie.</w:t>
      </w:r>
    </w:p>
    <w:p w14:paraId="51EE14F8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sposoby przeciwdziałania złu i cierpieniu.</w:t>
      </w:r>
    </w:p>
    <w:p w14:paraId="35A7445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Ogólnie przedstawia świadectwa dotyczące historyczności Jezusa.</w:t>
      </w:r>
    </w:p>
    <w:p w14:paraId="6CF57F2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etapy powstawania Kościoła i jego przymioty.</w:t>
      </w:r>
    </w:p>
    <w:p w14:paraId="211C6BFD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 xml:space="preserve">Wyjaśnia część pojęć: </w:t>
      </w:r>
      <w:r w:rsidRPr="009408F8">
        <w:rPr>
          <w:rStyle w:val="kursywa"/>
        </w:rPr>
        <w:t>misje</w:t>
      </w:r>
      <w:r w:rsidRPr="009408F8">
        <w:t xml:space="preserve">, </w:t>
      </w:r>
      <w:r w:rsidRPr="009408F8">
        <w:rPr>
          <w:rStyle w:val="kursywa"/>
        </w:rPr>
        <w:t>misjonarz</w:t>
      </w:r>
      <w:r w:rsidRPr="009408F8">
        <w:t xml:space="preserve">, </w:t>
      </w:r>
      <w:r w:rsidRPr="009408F8">
        <w:rPr>
          <w:rStyle w:val="kursywa"/>
        </w:rPr>
        <w:t>papież</w:t>
      </w:r>
      <w:r w:rsidRPr="009408F8">
        <w:t xml:space="preserve">, </w:t>
      </w:r>
      <w:r w:rsidRPr="009408F8">
        <w:rPr>
          <w:rStyle w:val="kursywa"/>
        </w:rPr>
        <w:t>prymat papieża</w:t>
      </w:r>
      <w:r w:rsidRPr="009408F8">
        <w:t xml:space="preserve">, </w:t>
      </w:r>
      <w:r w:rsidRPr="009408F8">
        <w:rPr>
          <w:rStyle w:val="kursywa"/>
        </w:rPr>
        <w:t>Stolica Apostolska</w:t>
      </w:r>
      <w:r w:rsidRPr="009408F8">
        <w:t xml:space="preserve">, </w:t>
      </w:r>
      <w:r w:rsidRPr="009408F8">
        <w:rPr>
          <w:rStyle w:val="kursywa"/>
        </w:rPr>
        <w:t>Namiestnik Chrystusa</w:t>
      </w:r>
      <w:r w:rsidRPr="009408F8">
        <w:t xml:space="preserve">, </w:t>
      </w:r>
      <w:r w:rsidRPr="009408F8">
        <w:rPr>
          <w:rStyle w:val="kursywa"/>
        </w:rPr>
        <w:t>kuria rzymska</w:t>
      </w:r>
      <w:r w:rsidRPr="009408F8">
        <w:t xml:space="preserve">, </w:t>
      </w:r>
      <w:r w:rsidRPr="009408F8">
        <w:rPr>
          <w:rStyle w:val="kursywa"/>
        </w:rPr>
        <w:t>dogmat</w:t>
      </w:r>
      <w:r w:rsidRPr="009408F8">
        <w:t xml:space="preserve">, </w:t>
      </w:r>
      <w:r w:rsidRPr="009408F8">
        <w:rPr>
          <w:rStyle w:val="kursywa"/>
        </w:rPr>
        <w:t>sobór</w:t>
      </w:r>
      <w:r w:rsidRPr="009408F8">
        <w:t xml:space="preserve">, </w:t>
      </w:r>
      <w:r w:rsidRPr="009408F8">
        <w:rPr>
          <w:rStyle w:val="kursywa"/>
        </w:rPr>
        <w:t>Tradycja</w:t>
      </w:r>
      <w:r w:rsidRPr="009408F8">
        <w:t xml:space="preserve">, </w:t>
      </w:r>
      <w:r w:rsidRPr="009408F8">
        <w:rPr>
          <w:rStyle w:val="kursywa"/>
        </w:rPr>
        <w:t>synod biskupów</w:t>
      </w:r>
      <w:r w:rsidRPr="009408F8">
        <w:t>.</w:t>
      </w:r>
    </w:p>
    <w:p w14:paraId="5A679AF5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św. Piotrze i św. Pawle.</w:t>
      </w:r>
    </w:p>
    <w:p w14:paraId="53B07ED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prześladowania chrześcijan w starożytności i znaczenie edyktu mediolańskiego.</w:t>
      </w:r>
    </w:p>
    <w:p w14:paraId="350010F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najważniejsze biblijne obrazy Kościoła (Mistyczne Ciało Chrystusa, winnica, owczarnia, Lud Pielgrzymi, budowla).</w:t>
      </w:r>
    </w:p>
    <w:p w14:paraId="5E98D443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co to są sakramenty oraz omawia ich cel i znaczenie w życiu chrześcijanina.</w:t>
      </w:r>
    </w:p>
    <w:p w14:paraId="2813EF13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na czym polega rola Kościoła w zbawianiu człowieka.</w:t>
      </w:r>
    </w:p>
    <w:p w14:paraId="1FC7727D" w14:textId="77777777" w:rsidR="00C118B5" w:rsidRPr="00FE11EF" w:rsidRDefault="00C118B5" w:rsidP="00C118B5">
      <w:pPr>
        <w:pStyle w:val="punktppauza2"/>
      </w:pPr>
      <w:r w:rsidRPr="009408F8">
        <w:lastRenderedPageBreak/>
        <w:t>–</w:t>
      </w:r>
      <w:r w:rsidRPr="009408F8">
        <w:tab/>
        <w:t>Omawia znaczenie przykazań kościelnych.</w:t>
      </w:r>
    </w:p>
    <w:p w14:paraId="417FDCEF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 bardzo ogólnie, co to jest prawosławie i czym różni się ono od Kościoła katolickiego.</w:t>
      </w:r>
    </w:p>
    <w:p w14:paraId="614B872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rolę zakonów w dziejach starożytnej i średniowiecznej Europy.</w:t>
      </w:r>
    </w:p>
    <w:p w14:paraId="298CC43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życiu i misji świętych Cyryla i Metodego.</w:t>
      </w:r>
    </w:p>
    <w:p w14:paraId="184FBAFC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początki chrześcijaństwa w Polsce, zna postacie św. Wojciecha i św. Stanisława.</w:t>
      </w:r>
    </w:p>
    <w:p w14:paraId="45C522F3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elementy Mszy Świętej.</w:t>
      </w:r>
    </w:p>
    <w:p w14:paraId="36DA901B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Uzasadnia znaczenie modlitwy w codziennym życiu chrześcijanina.</w:t>
      </w:r>
    </w:p>
    <w:p w14:paraId="79D72EC0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możliwości i podaje przykłady apostolstwa w Kościele.</w:t>
      </w:r>
    </w:p>
    <w:p w14:paraId="05F52C6C" w14:textId="77777777" w:rsidR="009C33DC" w:rsidRPr="00FE11EF" w:rsidRDefault="009C33DC" w:rsidP="00C118B5">
      <w:pPr>
        <w:pStyle w:val="punktppauza2"/>
      </w:pPr>
      <w:r w:rsidRPr="009C33DC">
        <w:rPr>
          <w:u w:val="thick"/>
        </w:rPr>
        <w:t>–</w:t>
      </w:r>
      <w:r w:rsidRPr="009C33DC">
        <w:rPr>
          <w:u w:val="thick"/>
        </w:rPr>
        <w:tab/>
        <w:t>Posiada uzupełniony zeszyt</w:t>
      </w:r>
      <w:r>
        <w:rPr>
          <w:u w:val="thick"/>
        </w:rPr>
        <w:t xml:space="preserve"> z nielicznymi brakami</w:t>
      </w:r>
      <w:r w:rsidRPr="009C33DC">
        <w:rPr>
          <w:u w:val="thick"/>
        </w:rPr>
        <w:t xml:space="preserve"> i podręcznik.</w:t>
      </w:r>
    </w:p>
    <w:p w14:paraId="29B5E4EE" w14:textId="77777777" w:rsidR="00C118B5" w:rsidRPr="00FE11EF" w:rsidRDefault="00C118B5" w:rsidP="00C118B5">
      <w:pPr>
        <w:pStyle w:val="T1"/>
      </w:pPr>
      <w:r w:rsidRPr="00690B0A">
        <w:t>Na ocenę dopuszczającą uczeń:</w:t>
      </w:r>
    </w:p>
    <w:p w14:paraId="421C530E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Zna kilka modlitw przewidzianych w programie nauczania.</w:t>
      </w:r>
    </w:p>
    <w:p w14:paraId="53AB1CB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czym jest Pismo Święte.</w:t>
      </w:r>
    </w:p>
    <w:p w14:paraId="6678C5FB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wspólnocie Kościoła.</w:t>
      </w:r>
    </w:p>
    <w:p w14:paraId="42502EE9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Przedstawia wybrane wydarzenia historii zbawienia w Starym Testamencie.</w:t>
      </w:r>
    </w:p>
    <w:p w14:paraId="19247CBC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sposoby przeciwdziałania złu i cierpieniu.</w:t>
      </w:r>
    </w:p>
    <w:p w14:paraId="27D1F4D7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Ogólnie przedstawia niektóre świadectwa dotyczące historyczności Jezusa.</w:t>
      </w:r>
    </w:p>
    <w:p w14:paraId="3CAAACF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przymioty Kościoła.</w:t>
      </w:r>
    </w:p>
    <w:p w14:paraId="7AB9E61A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św. Piotrze i św. Pawle.</w:t>
      </w:r>
    </w:p>
    <w:p w14:paraId="48BD6F00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Omawia prześladowania chrześcijan w starożytności i edykt mediolański.</w:t>
      </w:r>
    </w:p>
    <w:p w14:paraId="2658411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najważniejsze biblijne obrazy Kościoła.</w:t>
      </w:r>
    </w:p>
    <w:p w14:paraId="22C522DD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Wyjaśnia, co to są sakramenty i jaką pełnią rolę w życiu chrześcijanina.</w:t>
      </w:r>
    </w:p>
    <w:p w14:paraId="7FD72B28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Wymienia przykazania kościelne.</w:t>
      </w:r>
    </w:p>
    <w:p w14:paraId="7C9FAA8B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zakonach w dziejach starożytnej i średniowiecznej Europy.</w:t>
      </w:r>
    </w:p>
    <w:p w14:paraId="145E9102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życiu świętych Cyryla i Metodego.</w:t>
      </w:r>
    </w:p>
    <w:p w14:paraId="0AEDAC9B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Opisuje początki chrześcijaństwa w Polsce.</w:t>
      </w:r>
    </w:p>
    <w:p w14:paraId="5B037699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Mszy Świętej.</w:t>
      </w:r>
    </w:p>
    <w:p w14:paraId="2EE99F94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Opowiada o modlitwie.</w:t>
      </w:r>
    </w:p>
    <w:p w14:paraId="1887E734" w14:textId="77777777" w:rsidR="009C33DC" w:rsidRPr="00FE11EF" w:rsidRDefault="009C33DC" w:rsidP="00C118B5">
      <w:pPr>
        <w:pStyle w:val="punktppauza2"/>
      </w:pPr>
      <w:r w:rsidRPr="009C33DC">
        <w:rPr>
          <w:u w:val="thick"/>
        </w:rPr>
        <w:t>–</w:t>
      </w:r>
      <w:r w:rsidRPr="009C33DC">
        <w:rPr>
          <w:u w:val="thick"/>
        </w:rPr>
        <w:tab/>
        <w:t>Posiada uzupełniony zeszyt</w:t>
      </w:r>
      <w:r>
        <w:rPr>
          <w:u w:val="thick"/>
        </w:rPr>
        <w:t xml:space="preserve"> z licznymi brakami</w:t>
      </w:r>
      <w:r w:rsidRPr="009C33DC">
        <w:rPr>
          <w:u w:val="thick"/>
        </w:rPr>
        <w:t xml:space="preserve"> i podręcznik.</w:t>
      </w:r>
    </w:p>
    <w:p w14:paraId="30BD66E5" w14:textId="77777777" w:rsidR="00C118B5" w:rsidRPr="00FE11EF" w:rsidRDefault="00C118B5" w:rsidP="00C118B5">
      <w:pPr>
        <w:pStyle w:val="T1"/>
      </w:pPr>
      <w:r w:rsidRPr="00690B0A">
        <w:t>Na ocenę niedostateczną uczeń:</w:t>
      </w:r>
    </w:p>
    <w:p w14:paraId="6D213116" w14:textId="77777777" w:rsidR="00C118B5" w:rsidRPr="00FE11EF" w:rsidRDefault="00C118B5" w:rsidP="00C118B5">
      <w:pPr>
        <w:pStyle w:val="punktppauza2"/>
      </w:pPr>
      <w:r w:rsidRPr="009408F8">
        <w:t>–</w:t>
      </w:r>
      <w:r w:rsidRPr="009408F8">
        <w:tab/>
        <w:t>Nie spełnia wymagań na ocenę dopuszczającą.</w:t>
      </w:r>
    </w:p>
    <w:p w14:paraId="2D65074A" w14:textId="77777777" w:rsidR="00873A3B" w:rsidRDefault="00873A3B" w:rsidP="00873A3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85AD430" w14:textId="77777777" w:rsidR="00E57070" w:rsidRDefault="00E57070" w:rsidP="00873A3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142D7E14" w14:textId="77777777" w:rsidR="00E57070" w:rsidRPr="00E57070" w:rsidRDefault="00E57070" w:rsidP="00E57070">
      <w:pPr>
        <w:pStyle w:val="Bezodstpw"/>
        <w:rPr>
          <w:rFonts w:ascii="Times New Roman" w:hAnsi="Times New Roman" w:cs="Times New Roman"/>
          <w:b/>
          <w:bCs/>
          <w:sz w:val="20"/>
          <w:szCs w:val="20"/>
        </w:rPr>
      </w:pPr>
      <w:r w:rsidRPr="00E57070">
        <w:rPr>
          <w:rFonts w:ascii="Times New Roman" w:hAnsi="Times New Roman" w:cs="Times New Roman"/>
          <w:b/>
          <w:bCs/>
          <w:sz w:val="20"/>
          <w:szCs w:val="20"/>
        </w:rPr>
        <w:t>Pomoce do zajęć:</w:t>
      </w:r>
    </w:p>
    <w:p w14:paraId="304A7752" w14:textId="77777777" w:rsidR="00E57070" w:rsidRPr="00E57070" w:rsidRDefault="00E57070" w:rsidP="00E5707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E57070">
        <w:rPr>
          <w:rFonts w:ascii="Times New Roman" w:hAnsi="Times New Roman" w:cs="Times New Roman"/>
          <w:bCs/>
          <w:sz w:val="20"/>
          <w:szCs w:val="20"/>
        </w:rPr>
        <w:t>- podręcznik (katechizm),</w:t>
      </w:r>
    </w:p>
    <w:p w14:paraId="33D04527" w14:textId="77777777" w:rsidR="00E57070" w:rsidRPr="00E57070" w:rsidRDefault="00E57070" w:rsidP="00E5707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E57070">
        <w:rPr>
          <w:rFonts w:ascii="Times New Roman" w:hAnsi="Times New Roman" w:cs="Times New Roman"/>
          <w:bCs/>
          <w:sz w:val="20"/>
          <w:szCs w:val="20"/>
        </w:rPr>
        <w:t>- zeszyt do Religii,</w:t>
      </w:r>
    </w:p>
    <w:p w14:paraId="57F9C421" w14:textId="77777777" w:rsidR="00E57070" w:rsidRPr="00E57070" w:rsidRDefault="00E57070" w:rsidP="00E5707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E57070">
        <w:rPr>
          <w:rFonts w:ascii="Times New Roman" w:hAnsi="Times New Roman" w:cs="Times New Roman"/>
          <w:bCs/>
          <w:sz w:val="20"/>
          <w:szCs w:val="20"/>
        </w:rPr>
        <w:t>- klej,</w:t>
      </w:r>
    </w:p>
    <w:p w14:paraId="23E61376" w14:textId="77777777" w:rsidR="00E57070" w:rsidRPr="00E57070" w:rsidRDefault="00E57070" w:rsidP="00E57070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E57070">
        <w:rPr>
          <w:rFonts w:ascii="Times New Roman" w:hAnsi="Times New Roman" w:cs="Times New Roman"/>
          <w:bCs/>
          <w:sz w:val="20"/>
          <w:szCs w:val="20"/>
        </w:rPr>
        <w:t>- nożyczki.</w:t>
      </w:r>
    </w:p>
    <w:p w14:paraId="2AB544FB" w14:textId="77777777" w:rsidR="00E57070" w:rsidRPr="00873A3B" w:rsidRDefault="00E57070" w:rsidP="00873A3B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E57070" w:rsidRPr="00873A3B" w:rsidSect="00300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6D0"/>
    <w:rsid w:val="00045E93"/>
    <w:rsid w:val="00164269"/>
    <w:rsid w:val="001D1F99"/>
    <w:rsid w:val="003006D0"/>
    <w:rsid w:val="00327E94"/>
    <w:rsid w:val="004100A1"/>
    <w:rsid w:val="00430A7D"/>
    <w:rsid w:val="004A44F8"/>
    <w:rsid w:val="004E7E74"/>
    <w:rsid w:val="005F52B5"/>
    <w:rsid w:val="006A6B05"/>
    <w:rsid w:val="00766CC8"/>
    <w:rsid w:val="00790F7C"/>
    <w:rsid w:val="00873A3B"/>
    <w:rsid w:val="008A22EE"/>
    <w:rsid w:val="009066D3"/>
    <w:rsid w:val="009C33DC"/>
    <w:rsid w:val="009E330B"/>
    <w:rsid w:val="009F41EF"/>
    <w:rsid w:val="00C118B5"/>
    <w:rsid w:val="00CB0A22"/>
    <w:rsid w:val="00D26705"/>
    <w:rsid w:val="00DC1697"/>
    <w:rsid w:val="00E5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6343"/>
  <w15:docId w15:val="{01AB6BAB-B083-4E2A-BC68-69100AB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06D0"/>
    <w:pPr>
      <w:spacing w:after="0" w:line="240" w:lineRule="auto"/>
    </w:pPr>
  </w:style>
  <w:style w:type="paragraph" w:customStyle="1" w:styleId="punktppauza2">
    <w:name w:val="_punkt_półpauza_2"/>
    <w:basedOn w:val="Normalny"/>
    <w:uiPriority w:val="99"/>
    <w:rsid w:val="00C118B5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ascii="Times New Roman" w:eastAsiaTheme="minorEastAsia" w:hAnsi="Times New Roman" w:cs="Times New Roman"/>
      <w:szCs w:val="24"/>
      <w:lang w:eastAsia="pl-PL"/>
    </w:rPr>
  </w:style>
  <w:style w:type="paragraph" w:customStyle="1" w:styleId="T1">
    <w:name w:val="_T1"/>
    <w:basedOn w:val="Normalny"/>
    <w:uiPriority w:val="99"/>
    <w:rsid w:val="00C118B5"/>
    <w:pPr>
      <w:keepNext/>
      <w:tabs>
        <w:tab w:val="left" w:pos="850"/>
      </w:tabs>
      <w:autoSpaceDE w:val="0"/>
      <w:autoSpaceDN w:val="0"/>
      <w:adjustRightInd w:val="0"/>
      <w:spacing w:before="113" w:after="0" w:line="240" w:lineRule="auto"/>
      <w:ind w:left="567"/>
      <w:textAlignment w:val="center"/>
    </w:pPr>
    <w:rPr>
      <w:rFonts w:ascii="Calibri" w:eastAsiaTheme="minorEastAsia" w:hAnsi="Calibri" w:cs="Calibri"/>
      <w:b/>
      <w:bCs/>
      <w:sz w:val="23"/>
      <w:szCs w:val="23"/>
      <w:lang w:eastAsia="pl-PL"/>
    </w:rPr>
  </w:style>
  <w:style w:type="character" w:customStyle="1" w:styleId="kursywa">
    <w:name w:val="_kursywa"/>
    <w:uiPriority w:val="99"/>
    <w:qFormat/>
    <w:rsid w:val="00C118B5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1431</Words>
  <Characters>8587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magdalenaglowacz89@gmail.com</cp:lastModifiedBy>
  <cp:revision>17</cp:revision>
  <cp:lastPrinted>2022-09-11T18:38:00Z</cp:lastPrinted>
  <dcterms:created xsi:type="dcterms:W3CDTF">2018-09-06T19:18:00Z</dcterms:created>
  <dcterms:modified xsi:type="dcterms:W3CDTF">2025-09-03T19:16:00Z</dcterms:modified>
</cp:coreProperties>
</file>