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689" w:rsidRPr="00ED7689" w:rsidRDefault="0072675B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Wiedza o społeczeństwie-Wymagania edukacyjne Klasa VIII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504"/>
        <w:gridCol w:w="2344"/>
        <w:gridCol w:w="2343"/>
        <w:gridCol w:w="2343"/>
        <w:gridCol w:w="2343"/>
        <w:gridCol w:w="2343"/>
      </w:tblGrid>
      <w:tr w:rsidR="00DE3015" w:rsidRPr="007B30E8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:rsidTr="00C96A6A">
        <w:trPr>
          <w:trHeight w:val="150"/>
        </w:trPr>
        <w:tc>
          <w:tcPr>
            <w:tcW w:w="880" w:type="pct"/>
            <w:vMerge/>
            <w:vAlign w:val="center"/>
          </w:tcPr>
          <w:p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:rsidR="00452FBB" w:rsidRPr="00452FBB" w:rsidRDefault="00452FBB" w:rsidP="00452FBB"/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:rsidR="00DE3015" w:rsidRPr="007B30E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</w:t>
            </w:r>
            <w:proofErr w:type="spellStart"/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zachowań</w:t>
            </w:r>
            <w:proofErr w:type="spellEnd"/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swoim środowisku rówieśniczym.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:rsidR="00DE3015" w:rsidRPr="00C9341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:rsidR="00DE3015" w:rsidRPr="00CA074D" w:rsidRDefault="00A16A9D" w:rsidP="00CA074D">
            <w:r>
              <w:t xml:space="preserve">- określa, które spośród podanych </w:t>
            </w:r>
            <w:proofErr w:type="spellStart"/>
            <w:r>
              <w:t>zachowań</w:t>
            </w:r>
            <w:proofErr w:type="spellEnd"/>
            <w:r>
              <w:t xml:space="preserve">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:rsidR="00DE3015" w:rsidRPr="00CA074D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teorii Abrahama Maslowa.</w:t>
            </w:r>
          </w:p>
        </w:tc>
        <w:tc>
          <w:tcPr>
            <w:tcW w:w="824" w:type="pct"/>
          </w:tcPr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:rsidR="00CA074D" w:rsidRPr="00CA074D" w:rsidRDefault="00CA074D" w:rsidP="00360349"/>
        </w:tc>
        <w:tc>
          <w:tcPr>
            <w:tcW w:w="824" w:type="pct"/>
          </w:tcPr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przygotowaniu projektu dotyczącego uczuć, jakie towarzyszą ludziom podczas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konfliktu.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charakteryzuje strategie przyjmowane w czasie konfliktu,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uczuć, jakie towarzyszą ludziom podczas konfliktu.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:rsidR="007574CC" w:rsidRPr="007574CC" w:rsidRDefault="007574CC" w:rsidP="00B45362"/>
        </w:tc>
        <w:tc>
          <w:tcPr>
            <w:tcW w:w="824" w:type="pct"/>
          </w:tcPr>
          <w:p w:rsidR="007574CC" w:rsidRDefault="000602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wyjaśnia, czym jest komunikacja międzyludzka,</w:t>
            </w:r>
          </w:p>
          <w:p w:rsidR="007574CC" w:rsidRDefault="000602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nazywa uczestników komunikacji (nadawca, odbiorca),</w:t>
            </w:r>
          </w:p>
          <w:p w:rsidR="007574CC" w:rsidRDefault="000602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wymienia podstawowe rodzaje komunikacji,</w:t>
            </w:r>
          </w:p>
          <w:p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:rsidR="00060294" w:rsidRPr="00060294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komunikatów werbalnych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i niewerbalnych, </w:t>
            </w:r>
          </w:p>
          <w:p w:rsidR="00060294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przedstawia reguły udanej komunikacji,</w:t>
            </w:r>
          </w:p>
          <w:p w:rsidR="00B45362" w:rsidRPr="00060294" w:rsidRDefault="00B45362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wskazuje przykłady łamania zasad komunikacji,</w:t>
            </w:r>
          </w:p>
          <w:p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wylicza podstawowe zasady publicznych wystąpień,</w:t>
            </w:r>
          </w:p>
          <w:p w:rsidR="007574CC" w:rsidRDefault="000602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tłumaczy, czym jest trema,</w:t>
            </w:r>
          </w:p>
          <w:p w:rsidR="00060294" w:rsidRPr="00060294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podaje przykładowe elementy składające się na kształtowanie wizerunku,</w:t>
            </w:r>
          </w:p>
          <w:p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</w:t>
            </w:r>
            <w:proofErr w:type="spellStart"/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zachowań</w:t>
            </w:r>
            <w:proofErr w:type="spellEnd"/>
            <w:r w:rsidRPr="00060294">
              <w:rPr>
                <w:rFonts w:asciiTheme="minorHAnsi" w:hAnsiTheme="minorHAnsi" w:cstheme="minorHAnsi"/>
                <w:sz w:val="22"/>
                <w:szCs w:val="22"/>
              </w:rPr>
              <w:t xml:space="preserve"> asertywnych,</w:t>
            </w:r>
          </w:p>
          <w:p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wyjaśnia, czym różni się przekaz werbalny od niewerbalnego,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tłumaczy, jaką rolę pełni komunikacja niewerbalna,</w:t>
            </w:r>
          </w:p>
          <w:p w:rsidR="007B2C5C" w:rsidRDefault="009A6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45362" w:rsidRPr="00B45362">
              <w:rPr>
                <w:rFonts w:asciiTheme="minorHAnsi" w:hAnsiTheme="minorHAnsi" w:cstheme="minorHAnsi"/>
                <w:sz w:val="22"/>
                <w:szCs w:val="22"/>
              </w:rPr>
              <w:t>, co oznaczają zaprezentowane na zdjęciach gesty,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omawia elementy składające się na kształtowanie wizerunku,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omawia sposoby przygotowania publicznego wystąpienia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zainteresowania odbiorców,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proponuje, jak radzić sobie z tremą,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uzasadnia potrzebę umiejętności publicznego występowania,</w:t>
            </w:r>
          </w:p>
          <w:p w:rsidR="00B45362" w:rsidRDefault="00B45362" w:rsidP="00B45362">
            <w:r>
              <w:t>- wyjaśnia społeczne znaczenie umiejętności autoprezentacji,</w:t>
            </w:r>
          </w:p>
          <w:p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t xml:space="preserve"> tłumaczy</w:t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, dlaczego podane przykłady </w:t>
            </w:r>
            <w:proofErr w:type="spellStart"/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zachowań</w:t>
            </w:r>
            <w:proofErr w:type="spellEnd"/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zakłócają skuteczną komunikację.</w:t>
            </w:r>
          </w:p>
        </w:tc>
        <w:tc>
          <w:tcPr>
            <w:tcW w:w="824" w:type="pct"/>
          </w:tcPr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A5A73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asertywności,</w:t>
            </w:r>
          </w:p>
          <w:p w:rsidR="00DE3015" w:rsidRPr="007B30E8" w:rsidRDefault="00B45362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stosuje w praktyce zasady skutecznej komunikacji,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wystąpieniu na forum klasy.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:rsidR="006307F0" w:rsidRPr="006307F0" w:rsidRDefault="006307F0" w:rsidP="00483384"/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cechy rodziny jako grupy społecznej,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więzi rodzinnych, </w:t>
            </w:r>
          </w:p>
          <w:p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jest władza rodzicielska,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:rsidR="00763B28" w:rsidRPr="00763B28" w:rsidRDefault="00763B28" w:rsidP="009D29B0"/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przedstawia podstawowe warianty kontynuowania edukacji po ukończeniu szkoły podstawowej,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wymienia główne etapy skutecznego przygotowania się do 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pracy zawodowej,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nia praw ucznia.</w:t>
            </w:r>
          </w:p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:rsidR="009D29B0" w:rsidRDefault="00EC34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D29B0"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typy szkół tworzących strukturę szkolnictwa w Polsce,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:rsidR="001A7581" w:rsidRDefault="001A75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A7581">
              <w:rPr>
                <w:rFonts w:asciiTheme="minorHAnsi" w:hAnsiTheme="minorHAnsi" w:cstheme="minorHAnsi"/>
                <w:sz w:val="22"/>
                <w:szCs w:val="22"/>
              </w:rPr>
              <w:t>- wyjaśnia, czym jest edukacja ustawiczna,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, czym jest własna przedsiębiorczość,</w:t>
            </w:r>
          </w:p>
          <w:p w:rsidR="00EC34AD" w:rsidRPr="00EC34AD" w:rsidRDefault="00EC34AD" w:rsidP="00EC3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C34AD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przykładowe cechy pożądane </w:t>
            </w:r>
          </w:p>
          <w:p w:rsidR="00EC34AD" w:rsidRDefault="00EC34AD" w:rsidP="00EC34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C34AD">
              <w:rPr>
                <w:rFonts w:asciiTheme="minorHAnsi" w:hAnsiTheme="minorHAnsi" w:cstheme="minorHAnsi"/>
                <w:sz w:val="22"/>
                <w:szCs w:val="22"/>
              </w:rPr>
              <w:t>u przyszłych pracowników,</w:t>
            </w:r>
          </w:p>
          <w:p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polski system szkolnictwa,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jaki wpływ na rozwój i przyszłość młodego człowieka wywiera szkoła,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:rsidR="009D29B0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wskazuje kompetencje właściwe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dla wybranych kategorii społeczno-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zawodowych,</w:t>
            </w:r>
          </w:p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planuje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swoją dalszą edukację pod kątem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przyszłej aktywności zawodowej,</w:t>
            </w:r>
          </w:p>
          <w:p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sposób wybierania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funkcjonowania samorządu uczniowskiego,</w:t>
            </w:r>
          </w:p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proponuje różne warianty kontynuowania edukacji po ukończeniu 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szkoły podstawowej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z uwzględnieniem potrzebnych kwalifikacji,</w:t>
            </w:r>
          </w:p>
          <w:p w:rsidR="00DE3015" w:rsidRPr="007B30E8" w:rsidRDefault="009D29B0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przedstawia wady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zalety wyboru poszczegól</w:t>
            </w:r>
            <w:r w:rsidR="00E7190B">
              <w:rPr>
                <w:rFonts w:asciiTheme="minorHAnsi" w:hAnsiTheme="minorHAnsi" w:cstheme="minorHAnsi"/>
                <w:sz w:val="22"/>
                <w:szCs w:val="22"/>
              </w:rPr>
              <w:t>nych wariantów dalszej edukacji.</w:t>
            </w:r>
          </w:p>
        </w:tc>
        <w:tc>
          <w:tcPr>
            <w:tcW w:w="824" w:type="pct"/>
          </w:tcPr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korzyści płynące z edukacji ustawicznej,</w:t>
            </w:r>
          </w:p>
          <w:p w:rsidR="009D29B0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przedstawia strategię planowania swojej przyszłości zawodowej,</w:t>
            </w:r>
          </w:p>
          <w:p w:rsidR="00E7190B" w:rsidRPr="00E7190B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tłumaczy reguły funkcjonowania rynku pracy,</w:t>
            </w:r>
          </w:p>
          <w:p w:rsidR="00DE3015" w:rsidRPr="007B30E8" w:rsidRDefault="00E7190B" w:rsidP="00A66D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- omawia wymogi współczesnego rynku pracy i ich wpływ na kompe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tencje pracowników.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 xml:space="preserve">- wypełnia typowy formularz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reklamacyjny,</w:t>
            </w:r>
          </w:p>
          <w:p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strukturę typowego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wskazuje, w jakich przypadkach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konsument ma prawo do zwrotu towaru,</w:t>
            </w:r>
          </w:p>
          <w:p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:rsidR="00DE3015" w:rsidRPr="007B30E8" w:rsidRDefault="00DE3015" w:rsidP="00A93C81"/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30310D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dziecka,</w:t>
            </w:r>
          </w:p>
          <w:p w:rsidR="00DE3015" w:rsidRDefault="00A93C81" w:rsidP="00034C4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wyjaśnia, czym jest UNICEF,</w:t>
            </w:r>
          </w:p>
          <w:p w:rsidR="00A93C81" w:rsidRPr="007B30E8" w:rsidRDefault="00A93C81" w:rsidP="00034C4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rozwija skrót UNICEF.</w:t>
            </w:r>
          </w:p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określa funkcje praw człowieka,</w:t>
            </w:r>
          </w:p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prezentuje okoliczności powstania i działalność UNICEF,</w:t>
            </w:r>
          </w:p>
          <w:p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uzasadnia potrzebę istnienia międzynarodowego systemu ochrony 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na wybranych przykładach wykazuje, że godność człowieka jest podstawą różnych systemów moralnych,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proponuje</w:t>
            </w:r>
            <w:r w:rsidR="00CB1171">
              <w:rPr>
                <w:rFonts w:asciiTheme="minorHAnsi" w:hAnsiTheme="minorHAnsi" w:cstheme="minorHAnsi"/>
                <w:sz w:val="22"/>
                <w:szCs w:val="22"/>
              </w:rPr>
              <w:t xml:space="preserve"> sposoby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B1171">
              <w:rPr>
                <w:rFonts w:asciiTheme="minorHAnsi" w:hAnsiTheme="minorHAnsi" w:cstheme="minorHAnsi"/>
                <w:sz w:val="22"/>
                <w:szCs w:val="22"/>
              </w:rPr>
              <w:t xml:space="preserve">włączenia 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CB1171">
              <w:rPr>
                <w:rFonts w:asciiTheme="minorHAnsi" w:hAnsiTheme="minorHAnsi" w:cstheme="minorHAnsi"/>
                <w:sz w:val="22"/>
                <w:szCs w:val="22"/>
              </w:rPr>
              <w:t>łodych ludzi</w:t>
            </w:r>
            <w:r w:rsidR="00790AEF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dz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iałania prowadzone przez UNICEF.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:rsidR="00457648" w:rsidRPr="00457648" w:rsidRDefault="00457648" w:rsidP="000751B7"/>
        </w:tc>
        <w:tc>
          <w:tcPr>
            <w:tcW w:w="824" w:type="pct"/>
          </w:tcPr>
          <w:p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przykładowe prawa i wolności,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główne wolności i prawa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człowieka i obywatela zagwarantowane 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różnicę między prawami a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wolnościami,</w:t>
            </w:r>
          </w:p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kategorie wolności oraz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:rsidR="00DE3015" w:rsidRPr="007B30E8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generacji.</w:t>
            </w:r>
          </w:p>
        </w:tc>
        <w:tc>
          <w:tcPr>
            <w:tcW w:w="824" w:type="pct"/>
          </w:tcPr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:rsidR="001B124B" w:rsidRPr="001B124B" w:rsidRDefault="001B124B" w:rsidP="001577DC"/>
        </w:tc>
        <w:tc>
          <w:tcPr>
            <w:tcW w:w="824" w:type="pct"/>
          </w:tcPr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przygotowaniu projektu dotyczącego </w:t>
            </w:r>
            <w:r w:rsidRPr="001577D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ochrony praw człowieka.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przyczyny łamania praw człowieka,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:rsidR="00E31344" w:rsidRPr="00E31344" w:rsidRDefault="00E31344" w:rsidP="00CC0289"/>
        </w:tc>
        <w:tc>
          <w:tcPr>
            <w:tcW w:w="824" w:type="pct"/>
          </w:tcPr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wskazuje przykładowe osoby i instytucje, do których można się zwrócić w sytuacji doświadczania przemocy,</w:t>
            </w:r>
          </w:p>
          <w:p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wykresu dotyczącego zwyczajów związanych z korzystaniem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="00CC02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CC028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tłumaczy, czym są społeczności internetowe,</w:t>
            </w:r>
          </w:p>
          <w:p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:rsidR="00DE3015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omawia konsekwencje przemocy dla osób, które jej doświadczyły,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zjawiska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cyberprzemo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cy</w:t>
            </w:r>
            <w:proofErr w:type="spellEnd"/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, oszustw i wyłudzeń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w sieci oraz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podaje metody przeciwdziałania tym zjawiskom,</w:t>
            </w:r>
          </w:p>
          <w:p w:rsidR="00DE3015" w:rsidRPr="007B30E8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analizuje wyniki ogólnopolskiego badania uczniów dotyczącego wykorzystywania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i porównuje je z własnymi doświadczeniami,</w:t>
            </w:r>
          </w:p>
          <w:p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:rsidR="00E019EA" w:rsidRPr="00E019EA" w:rsidRDefault="00E019EA" w:rsidP="009B2FA7"/>
        </w:tc>
        <w:tc>
          <w:tcPr>
            <w:tcW w:w="824" w:type="pct"/>
          </w:tcPr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uprawnienia policji,</w:t>
            </w:r>
          </w:p>
          <w:p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wykresów dotycz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ących przestępczości nieletnich.</w:t>
            </w:r>
          </w:p>
        </w:tc>
        <w:tc>
          <w:tcPr>
            <w:tcW w:w="824" w:type="pct"/>
          </w:tcPr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domowej,</w:t>
            </w:r>
          </w:p>
          <w:p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a w jakich jego rodzice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lub opiekunowie,</w:t>
            </w:r>
          </w:p>
          <w:p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(gminnej),</w:t>
            </w:r>
          </w:p>
          <w:p w:rsidR="00DE3015" w:rsidRPr="007B30E8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domowej.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 uwagę przez organy państwowe przy rozstrzyganiu spraw dotyczących nieletnich,</w:t>
            </w:r>
          </w:p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porządkowymi,</w:t>
            </w:r>
          </w:p>
          <w:p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świadkiem.</w:t>
            </w:r>
          </w:p>
        </w:tc>
        <w:tc>
          <w:tcPr>
            <w:tcW w:w="824" w:type="pct"/>
          </w:tcPr>
          <w:p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przyjmuje rolę lidera w prowadzeniu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zadań samorządów,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wylicza organy samorządu 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terytorialnego,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 którym mieszka 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porównuje te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tłumaczy, czym się różni gmina wiejska od gminy miejsko-wiejskiej i miejskiej,</w:t>
            </w:r>
          </w:p>
          <w:p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województwa, </w:t>
            </w:r>
          </w:p>
          <w:p w:rsidR="009B370E" w:rsidRPr="007B30E8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którym mieszka.</w:t>
            </w:r>
          </w:p>
        </w:tc>
        <w:tc>
          <w:tcPr>
            <w:tcW w:w="824" w:type="pct"/>
          </w:tcPr>
          <w:p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omawia zasady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niezależności samorządów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decentralizacji władzy publicznej,</w:t>
            </w:r>
          </w:p>
          <w:p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sprzyja zaangażowaniu mieszkańców w życie 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którym mieszka.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przygotowuje notatkę na temat władz gminy, w której mieszka (praca urzędu gminy, osoby pełniące najważniejsze 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unkcje w gminie).</w:t>
            </w: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gminy,</w:t>
            </w:r>
          </w:p>
          <w:p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podaje główne źródła finasowania gminy oraz jej wydatki,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:rsidR="00DE3015" w:rsidRPr="007B30E8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tłumaczy, czemu służą raporty o stanie gminy,</w:t>
            </w:r>
          </w:p>
          <w:p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opisuje strukturę budżetu gminy,</w:t>
            </w:r>
          </w:p>
          <w:p w:rsid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określa znaczenie środków unijnych dla realizacji zadań przez gminę,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różnych miastach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Polski i wyciąga wnioski z analizy zebranego materiału,</w:t>
            </w:r>
          </w:p>
          <w:p w:rsidR="00DE3015" w:rsidRPr="007B30E8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wymienia zadania powiatu,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określa zadania samorządu wojewódzkiego,</w:t>
            </w:r>
          </w:p>
          <w:p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gdzie 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prezentacji dotyczącej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przygotowuje notatkę dotyczącą struktury politycznej sejmiku swojego województwa,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lub prezentacji na temat swojego regionu (postaci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 i wydarzenia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 dziejów, tradycje, zwyczaje),</w:t>
            </w:r>
          </w:p>
          <w:p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akcji promującej region za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granicą.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wojewódzkiego mogą zostać odwołane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mieszkańców,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analizuje wpływ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struktury politycznej sejmiku województwa na pracę organów samorządu,</w:t>
            </w:r>
          </w:p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lub przygotowaniu prezentacji na temat swojego regionu (postaci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 i wydarzenia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z dziejów, tradycje, zwyczaje),</w:t>
            </w:r>
          </w:p>
          <w:p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D6AF7" w:rsidRDefault="007C72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C72E3">
              <w:rPr>
                <w:rFonts w:asciiTheme="minorHAnsi" w:hAnsiTheme="minorHAnsi" w:cstheme="minorHAnsi"/>
                <w:sz w:val="22"/>
                <w:szCs w:val="22"/>
              </w:rPr>
              <w:t>- tłumaczy, jak przygotować się do wizyty w urzędzie,</w:t>
            </w:r>
          </w:p>
          <w:p w:rsidR="000E69D3" w:rsidRDefault="000E69D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E69D3">
              <w:rPr>
                <w:rFonts w:asciiTheme="minorHAnsi" w:hAnsiTheme="minorHAnsi" w:cstheme="minorHAnsi"/>
                <w:sz w:val="22"/>
                <w:szCs w:val="22"/>
              </w:rPr>
              <w:t>- wymienia rodzaje spraw, którymi zajmują się poszczególne urzędy,</w:t>
            </w:r>
          </w:p>
          <w:p w:rsidR="000E69D3" w:rsidRDefault="000E69D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odszukuje</w:t>
            </w:r>
            <w:r w:rsidRPr="000E69D3">
              <w:rPr>
                <w:rFonts w:asciiTheme="minorHAnsi" w:hAnsiTheme="minorHAnsi" w:cstheme="minorHAnsi"/>
                <w:sz w:val="22"/>
                <w:szCs w:val="22"/>
              </w:rPr>
              <w:t xml:space="preserve"> stronę internetową własnego urzędu gminy, starostwa powia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towego, urzędu marszałkowskiego,</w:t>
            </w:r>
          </w:p>
          <w:p w:rsidR="00ED6AF7" w:rsidRDefault="007C72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C72E3">
              <w:rPr>
                <w:rFonts w:asciiTheme="minorHAnsi" w:hAnsiTheme="minorHAnsi" w:cstheme="minorHAnsi"/>
                <w:sz w:val="22"/>
                <w:szCs w:val="22"/>
              </w:rPr>
              <w:t>- określa, do czego służy profil zaufany,</w:t>
            </w:r>
          </w:p>
          <w:p w:rsidR="00ED6AF7" w:rsidRDefault="00D949A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tłumaczy, czym jest korupcja,</w:t>
            </w:r>
          </w:p>
          <w:p w:rsidR="00DE3015" w:rsidRPr="007B30E8" w:rsidRDefault="00D949A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przytacza prz</w:t>
            </w:r>
            <w:r w:rsidR="000E69D3">
              <w:rPr>
                <w:rFonts w:asciiTheme="minorHAnsi" w:hAnsiTheme="minorHAnsi" w:cstheme="minorHAnsi"/>
                <w:sz w:val="22"/>
                <w:szCs w:val="22"/>
              </w:rPr>
              <w:t>ykłady aktywności obywatelskiej.</w:t>
            </w:r>
          </w:p>
        </w:tc>
        <w:tc>
          <w:tcPr>
            <w:tcW w:w="824" w:type="pct"/>
          </w:tcPr>
          <w:p w:rsidR="00ED6AF7" w:rsidRDefault="00D949A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wylicza przykładowe sprawy, które można załatwić za pośrednictwem strony Gov.pl,</w:t>
            </w:r>
          </w:p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wyjaśnia, czym jest Biuletyn Informacji Publicznej,</w:t>
            </w:r>
          </w:p>
          <w:p w:rsidR="00ED6AF7" w:rsidRDefault="00D949A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podaje prawa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w kontaktach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z urzędami,</w:t>
            </w:r>
          </w:p>
          <w:p w:rsidR="00ED6AF7" w:rsidRDefault="00D949A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odnajduje informacje o projektach zrealizowanych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w gminie w ramach budżetu obywatelskiego,</w:t>
            </w:r>
          </w:p>
          <w:p w:rsidR="00D949A8" w:rsidRPr="00D949A8" w:rsidRDefault="00D949A8" w:rsidP="00D949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wypełnia wniosek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o wydanie dowodu osobistego i paszportu,</w:t>
            </w:r>
          </w:p>
          <w:p w:rsidR="00D949A8" w:rsidRPr="00D949A8" w:rsidRDefault="00D949A8" w:rsidP="00D949A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- przygotowuje notatkę na temat struktury urzędu swojej gminy lub swojego miasta,</w:t>
            </w:r>
          </w:p>
          <w:p w:rsidR="00DE3015" w:rsidRPr="007B30E8" w:rsidRDefault="00D949A8" w:rsidP="000E69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949A8">
              <w:rPr>
                <w:rFonts w:asciiTheme="minorHAnsi" w:hAnsiTheme="minorHAnsi" w:cstheme="minorHAnsi"/>
                <w:sz w:val="22"/>
                <w:szCs w:val="22"/>
              </w:rPr>
              <w:t>w życiu publicznym.</w:t>
            </w:r>
          </w:p>
        </w:tc>
        <w:tc>
          <w:tcPr>
            <w:tcW w:w="824" w:type="pct"/>
          </w:tcPr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procedurę załatwiania spraw przez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stronę Gov.pl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omawia zasady etycznego postępowania urzędników,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:rsidR="002603E4" w:rsidRPr="002603E4" w:rsidRDefault="002603E4" w:rsidP="00260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podaje, jakie sprawy można załatwić w poszczególnych wydziałach urzędu swojej gminy lub swojego miasta,</w:t>
            </w:r>
          </w:p>
          <w:p w:rsidR="00DE3015" w:rsidRPr="007B30E8" w:rsidRDefault="002603E4" w:rsidP="00260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w życiu publicznym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analizuje zawartość Biuletynu Informacji Publicznej urzędu swojego miasta, powiatu lub województwa,</w:t>
            </w:r>
          </w:p>
          <w:p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 znaczenie 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:rsidR="002603E4" w:rsidRPr="002603E4" w:rsidRDefault="002603E4" w:rsidP="00260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realizacji,</w:t>
            </w:r>
          </w:p>
          <w:p w:rsidR="00DE3015" w:rsidRPr="007B30E8" w:rsidRDefault="002603E4" w:rsidP="006843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przygotowuje poradnik dla osób starszych dotyczą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cy zakładania profilu zaufanego.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lastRenderedPageBreak/>
              <w:t>Naród i ojczyzna</w:t>
            </w:r>
          </w:p>
          <w:p w:rsidR="009F21DB" w:rsidRPr="009F21DB" w:rsidRDefault="009F21DB" w:rsidP="009130BD"/>
        </w:tc>
        <w:tc>
          <w:tcPr>
            <w:tcW w:w="824" w:type="pct"/>
          </w:tcPr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jakie więzi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:rsidR="00DE3015" w:rsidRPr="007B30E8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są 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naród i wspólnota etniczna,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wylicza najważniejsze polskie święta narodowe i wskazuje 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sens bycia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Polakiem lub członkiem innej wspólnoty narodowej albo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dlaczego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polskie godło w czasach komunizmu wyglądało inaczej niż obecnie,</w:t>
            </w:r>
          </w:p>
          <w:p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:rsidR="00B46BF3" w:rsidRPr="00B46BF3" w:rsidRDefault="00B46BF3" w:rsidP="007F3BD9"/>
        </w:tc>
        <w:tc>
          <w:tcPr>
            <w:tcW w:w="824" w:type="pct"/>
          </w:tcPr>
          <w:p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czym jest tożsamość europejska,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tłumaczy, czym są prawo krwi i prawo ziemi,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nabycia obywatelstwa polskiego,</w:t>
            </w:r>
          </w:p>
          <w:p w:rsidR="007F3BD9" w:rsidRPr="007F3BD9" w:rsidRDefault="00631964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7F3BD9"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 wybitnych Polaków XX i XXI w.,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wyjaśnia zagadnienie </w:t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tożsamości zbiorowej,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:rsid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porównuje sposoby nabycia obywatelstwa polskiego,</w:t>
            </w:r>
          </w:p>
          <w:p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zależności między różnymi tożsamościami,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przytacza trafne argumenty,</w:t>
            </w:r>
          </w:p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>aczenie ich dorobku dla narodu.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:rsidR="00141DA9" w:rsidRPr="00141DA9" w:rsidRDefault="00141DA9" w:rsidP="00141DA9"/>
        </w:tc>
        <w:tc>
          <w:tcPr>
            <w:tcW w:w="824" w:type="pct"/>
          </w:tcPr>
          <w:p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analizuje wyniki badań dotyczących rozumienia patriotyzmu,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przedstawia rolę patriotyzmu we współczesnym świecie.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:rsidR="005251C0" w:rsidRPr="005251C0" w:rsidRDefault="005251C0" w:rsidP="00F23FAF"/>
        </w:tc>
        <w:tc>
          <w:tcPr>
            <w:tcW w:w="824" w:type="pct"/>
          </w:tcPr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strukturę ludności zamieszkującej terytorium Polski,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etnicznych.</w:t>
            </w:r>
          </w:p>
        </w:tc>
        <w:tc>
          <w:tcPr>
            <w:tcW w:w="824" w:type="pct"/>
          </w:tcPr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co wpłynęło na rozlokowanie skupisk poszczególnych mniejszości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narodowych w Polsce,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:rsidTr="00C96A6A">
        <w:trPr>
          <w:trHeight w:val="211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:rsidR="00BF0FEA" w:rsidRPr="00BF0FEA" w:rsidRDefault="00BF0FEA" w:rsidP="002C2DEF"/>
        </w:tc>
        <w:tc>
          <w:tcPr>
            <w:tcW w:w="824" w:type="pct"/>
          </w:tcPr>
          <w:p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:rsidR="00DE3015" w:rsidRPr="007B30E8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antysemityzmu.</w:t>
            </w:r>
          </w:p>
        </w:tc>
        <w:tc>
          <w:tcPr>
            <w:tcW w:w="824" w:type="pct"/>
          </w:tcPr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cechy stereotypu,</w:t>
            </w:r>
          </w:p>
          <w:p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:rsidR="000E64DB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wpływ skrajnych postaw na historię XX w.</w:t>
            </w:r>
          </w:p>
          <w:p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:rsidR="00DE3015" w:rsidRPr="007B30E8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 xml:space="preserve">- wymienia nazwy współczesnych </w:t>
            </w:r>
            <w:r w:rsidRPr="002349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totalitaryzm).</w:t>
            </w:r>
          </w:p>
        </w:tc>
        <w:tc>
          <w:tcPr>
            <w:tcW w:w="824" w:type="pct"/>
          </w:tcPr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funkcje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cechy państwa demokratycznego,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wyjaśnia, czym się różni demokracja bezpośrednia od pośredniej,</w:t>
            </w:r>
          </w:p>
          <w:p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różnice między narodem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a państwem,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omawia znaczenie suwerenności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przymusowości 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państwa,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funkcje wewnętrzne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tłumaczy, czym jest demokracja konstytucyjna,</w:t>
            </w:r>
          </w:p>
          <w:p w:rsidR="00DE3015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wskazuje wady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zalety demokr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 xml:space="preserve">acji bezpośredniej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t>i pośredniej,</w:t>
            </w:r>
          </w:p>
          <w:p w:rsidR="00A15AD1" w:rsidRPr="00A15AD1" w:rsidRDefault="00A15AD1" w:rsidP="00A15AD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5AD1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</w:p>
          <w:p w:rsidR="00A15AD1" w:rsidRPr="007B30E8" w:rsidRDefault="00A15AD1" w:rsidP="00A15AD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 stan demokracji w państwie i uzasadnia swoje zdanie,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wymienia główne rodzaje władzy 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państwowej,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państwo prawa,</w:t>
            </w:r>
          </w:p>
          <w:p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ich główne rodzaje,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odszukuje źródła dotyczące ogólnokrajowych referendów przeprowadzonych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Polsce po 1989 r.,</w:t>
            </w:r>
          </w:p>
          <w:p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przygotowaniu prezentacji na temat historii polskich konstytucji.</w:t>
            </w:r>
          </w:p>
        </w:tc>
        <w:tc>
          <w:tcPr>
            <w:tcW w:w="824" w:type="pct"/>
          </w:tcPr>
          <w:p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określa znaczenie zasady trójpodziału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władzy i równowagi władz dla funkcjonowania demokracji,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wyczerpującą notatkę na temat ogólnokrajowych referendów przeprowadzonych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 po 1989 r.</w:t>
            </w:r>
          </w:p>
        </w:tc>
        <w:tc>
          <w:tcPr>
            <w:tcW w:w="824" w:type="pct"/>
          </w:tcPr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</w:p>
          <w:p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sejmu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sejm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senat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sejmu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kompetencje sejmu i senatu,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sejmu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senatu,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sejmu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głosowania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sejmu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senatu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w organizacji wyborów do sejmu i senatu,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:rsidR="00845E80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sejmu i senatu w procesie ustawodawczym,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wyjaśnia, czym zajmują się komisje sejmowe, Prezydium Sejmu i Konwent Seniorów,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Prezydent i Rada Ministrów</w:t>
            </w:r>
          </w:p>
          <w:p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podaje, czym zajmuje się rząd,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i nazwisko premiera,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wicepremierów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wylicza Prezydentów RP po 1989 r.,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wskazuje, który prezydent nie został wybrany w wyborach powszechnych,</w:t>
            </w:r>
          </w:p>
          <w:p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proofErr w:type="spellStart"/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internecie</w:t>
            </w:r>
            <w:proofErr w:type="spellEnd"/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wiadomości na temat decyzji obecnego rządu, które wpłynęły na życie jego rodziny,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który prezydent nie został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wybrany w wyborach powszechnych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wyjaśnia przyczyny tego faktu,</w:t>
            </w:r>
          </w:p>
          <w:p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>, na czym polega zasada kontrasygnaty,</w:t>
            </w:r>
          </w:p>
          <w:p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</w:t>
            </w:r>
            <w:r w:rsidRPr="00B61A1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podaje najważniejsze informacje związane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kadencjami kolejnych prezydentów,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 i jako minister wygłasza przemówienie oraz przytacza trafne argumenty,</w:t>
            </w:r>
          </w:p>
          <w:p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prezentuje w ciekawej i wyczerpującej formie życiorysy polityczne prezydentów Polski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wybranych w wyborach powszechnych.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rodzaje polskich sądów,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podaje zasady działania sądów,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opisuje hierarchię polskich sądów,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wylicza sprawy,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których orzeka sąd rejonowy,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czym zajmują się sądy administracyjne,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sądów w Polsce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podaje zadania poszczególnych jednostek systemu sądownictwa,</w:t>
            </w:r>
          </w:p>
          <w:p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ocenia, czy Sąd Najwyższy jest potrzebny, i uzasadnia swoje zdanie,</w:t>
            </w:r>
          </w:p>
          <w:p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w państwie demokratycznym,</w:t>
            </w:r>
          </w:p>
          <w:p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:rsidTr="00C96A6A">
        <w:trPr>
          <w:trHeight w:val="397"/>
        </w:trPr>
        <w:tc>
          <w:tcPr>
            <w:tcW w:w="880" w:type="pct"/>
          </w:tcPr>
          <w:p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informacje w tekście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ustawy o partiach politycznych.</w:t>
            </w:r>
          </w:p>
        </w:tc>
        <w:tc>
          <w:tcPr>
            <w:tcW w:w="824" w:type="pct"/>
          </w:tcPr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:rsid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politycznych.</w:t>
            </w:r>
          </w:p>
        </w:tc>
        <w:tc>
          <w:tcPr>
            <w:tcW w:w="824" w:type="pct"/>
          </w:tcPr>
          <w:p w:rsidR="009A584A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demokratycznym.</w:t>
            </w:r>
          </w:p>
        </w:tc>
        <w:tc>
          <w:tcPr>
            <w:tcW w:w="824" w:type="pct"/>
          </w:tcPr>
          <w:p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założenia stowarzyszenia,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negatywne skutki oddziaływania reklam,</w:t>
            </w:r>
          </w:p>
          <w:p w:rsidR="00822295" w:rsidRDefault="00BE720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 wybraną reklamę.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środki wyrazu reklamy,</w:t>
            </w:r>
          </w:p>
          <w:p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funkcje reklamy,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określa, czym jest kampania społeczna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i czym różni się od reklamy,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gromadzi materiały dotyczące wybranej kampanii społecznej,</w:t>
            </w:r>
          </w:p>
          <w:p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odwiedza,</w:t>
            </w:r>
          </w:p>
          <w:p w:rsidR="00DE3015" w:rsidRPr="007B30E8" w:rsidRDefault="00BE720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opisuje wybraną reklamę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z uwzględnieniem istotnych elementów przekazu.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konstrukcję przekazu reklamowego,</w:t>
            </w:r>
          </w:p>
          <w:p w:rsidR="00DE3015" w:rsidRPr="007B30E8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przytacza argumenty na poparcie tezy, że wolność słowa i wolne media są fundamentem demokracji,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reklamy i wskazuje przykłady ich realizacji,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opinii.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środków,</w:t>
            </w:r>
          </w:p>
          <w:p w:rsidR="00DE3015" w:rsidRPr="007B30E8" w:rsidRDefault="009C3A3E" w:rsidP="009D2D7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analizuje wybraną reklamę i wyjaśnia cel zastosowania w niej konkretnych elementów.</w:t>
            </w:r>
          </w:p>
        </w:tc>
      </w:tr>
      <w:tr w:rsidR="003974A8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:rsidR="009D2D76" w:rsidRPr="009D2D76" w:rsidRDefault="009D2D76" w:rsidP="009D46B9"/>
        </w:tc>
        <w:tc>
          <w:tcPr>
            <w:tcW w:w="824" w:type="pct"/>
          </w:tcPr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:rsidR="00E5455F" w:rsidRPr="00E5455F" w:rsidRDefault="00E5455F" w:rsidP="00E12E1F"/>
        </w:tc>
        <w:tc>
          <w:tcPr>
            <w:tcW w:w="824" w:type="pct"/>
          </w:tcPr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wyjaśnia, kim byli ojcowie założyciele zjednoczonej Europy,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:rsidR="00060D0B" w:rsidRPr="00060D0B" w:rsidRDefault="00FE727A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 imiona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i nazwiska Polaków pełniących ważne funkcje w organach unijnych,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w pracy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zespołu rozważającego dwie koncepcje rozwoju Unii Europejskiej,</w:t>
            </w:r>
          </w:p>
          <w:p w:rsidR="00DE3015" w:rsidRPr="007B30E8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Europejskiego.</w:t>
            </w:r>
          </w:p>
        </w:tc>
        <w:tc>
          <w:tcPr>
            <w:tcW w:w="824" w:type="pct"/>
          </w:tcPr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o politykach nazywanych ojcami założycielami zjednoczonej Europy,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UE.</w:t>
            </w:r>
          </w:p>
        </w:tc>
        <w:tc>
          <w:tcPr>
            <w:tcW w:w="824" w:type="pct"/>
          </w:tcPr>
          <w:p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:rsidR="00DE3015" w:rsidRPr="007B30E8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anowisko.</w:t>
            </w:r>
          </w:p>
        </w:tc>
        <w:tc>
          <w:tcPr>
            <w:tcW w:w="824" w:type="pct"/>
          </w:tcPr>
          <w:p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zagadnienia i problemy funkcjonowania UE,</w:t>
            </w:r>
          </w:p>
          <w:p w:rsidR="00FE727A" w:rsidRP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</w:p>
          <w:p w:rsidR="00FE727A" w:rsidRP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</w:p>
          <w:p w:rsidR="00FE727A" w:rsidRP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przedstawicieli Polski zasiadających </w:t>
            </w:r>
          </w:p>
          <w:p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w Parlamencie Europejskim,</w:t>
            </w:r>
          </w:p>
          <w:p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obchodów Dnia Europejskiego.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:rsidR="00272C87" w:rsidRPr="00272C87" w:rsidRDefault="00272C87" w:rsidP="00716603"/>
        </w:tc>
        <w:tc>
          <w:tcPr>
            <w:tcW w:w="824" w:type="pct"/>
          </w:tcPr>
          <w:p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:rsidR="00312657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:rsidR="000A547B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lastRenderedPageBreak/>
              <w:t>w swojej gminie lub swoim mieście,</w:t>
            </w:r>
          </w:p>
          <w:p w:rsidR="00DE3015" w:rsidRPr="007B30E8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unijnych,</w:t>
            </w:r>
          </w:p>
          <w:p w:rsidR="00716603" w:rsidRDefault="000A547B" w:rsidP="000A547B">
            <w:r>
              <w:t xml:space="preserve">- aktywnie uczestniczy w dyskusji na temat </w:t>
            </w:r>
            <w:proofErr w:type="spellStart"/>
            <w:r>
              <w:t>brexitu</w:t>
            </w:r>
            <w:proofErr w:type="spellEnd"/>
            <w:r>
              <w:t xml:space="preserve"> i przytacza trafne argumenty.</w:t>
            </w:r>
          </w:p>
          <w:p w:rsidR="000A547B" w:rsidRPr="000A547B" w:rsidRDefault="000A547B" w:rsidP="000A547B"/>
          <w:p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:rsidR="009D4FBB" w:rsidRPr="009D4FBB" w:rsidRDefault="009D4FBB" w:rsidP="00636531"/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temat najbiedniejszych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 świata,</w:t>
            </w:r>
          </w:p>
          <w:p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wyczerpującej formie prezentację na temat najbiedniejszych państw świata,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:rsidR="005D0746" w:rsidRPr="005D0746" w:rsidRDefault="005D0746" w:rsidP="00190F33"/>
        </w:tc>
        <w:tc>
          <w:tcPr>
            <w:tcW w:w="824" w:type="pct"/>
          </w:tcPr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</w:t>
            </w:r>
            <w:proofErr w:type="spellStart"/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internecie</w:t>
            </w:r>
            <w:proofErr w:type="spellEnd"/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:rsidR="004607DA" w:rsidRDefault="004607DA" w:rsidP="004607DA">
      <w:pPr>
        <w:pStyle w:val="Bezodstpw"/>
        <w:rPr>
          <w:rFonts w:ascii="Segoe UI" w:hAnsi="Segoe UI" w:cs="Segoe UI"/>
          <w:b/>
          <w:color w:val="000000"/>
          <w:sz w:val="16"/>
          <w:szCs w:val="16"/>
          <w:shd w:val="clear" w:color="auto" w:fill="FFFFFF"/>
        </w:rPr>
      </w:pPr>
    </w:p>
    <w:p w:rsidR="004607DA" w:rsidRDefault="004607DA" w:rsidP="004607DA">
      <w:pPr>
        <w:pStyle w:val="Bezodstpw"/>
        <w:rPr>
          <w:b/>
          <w:sz w:val="16"/>
          <w:szCs w:val="16"/>
        </w:rPr>
      </w:pPr>
      <w:r>
        <w:rPr>
          <w:rFonts w:ascii="Segoe UI" w:hAnsi="Segoe UI" w:cs="Segoe UI"/>
          <w:b/>
          <w:color w:val="000000"/>
          <w:sz w:val="16"/>
          <w:szCs w:val="16"/>
          <w:shd w:val="clear" w:color="auto" w:fill="FFFFFF"/>
        </w:rPr>
        <w:t>Sposoby i formy sprawdzania wiedzy i umiejętności</w:t>
      </w:r>
      <w:r>
        <w:rPr>
          <w:b/>
        </w:rPr>
        <w:t>:</w:t>
      </w:r>
    </w:p>
    <w:p w:rsidR="004607DA" w:rsidRDefault="004607DA" w:rsidP="00460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</w:p>
    <w:p w:rsidR="00087986" w:rsidRPr="004607DA" w:rsidRDefault="0008798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63836">
        <w:rPr>
          <w:rFonts w:ascii="Times New Roman" w:hAnsi="Times New Roman" w:cs="Times New Roman"/>
          <w:sz w:val="18"/>
          <w:szCs w:val="18"/>
        </w:rPr>
        <w:t xml:space="preserve"> a) ustne odpowiedzi,</w:t>
      </w:r>
    </w:p>
    <w:p w:rsidR="00087986" w:rsidRPr="00963836" w:rsidRDefault="0096383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3836">
        <w:rPr>
          <w:rFonts w:ascii="Times New Roman" w:hAnsi="Times New Roman" w:cs="Times New Roman"/>
          <w:sz w:val="18"/>
          <w:szCs w:val="18"/>
        </w:rPr>
        <w:t xml:space="preserve">  </w:t>
      </w:r>
      <w:r w:rsidR="00087986" w:rsidRPr="00963836">
        <w:rPr>
          <w:rFonts w:ascii="Times New Roman" w:hAnsi="Times New Roman" w:cs="Times New Roman"/>
          <w:sz w:val="18"/>
          <w:szCs w:val="18"/>
        </w:rPr>
        <w:t>b) formy pisemne:</w:t>
      </w:r>
    </w:p>
    <w:p w:rsidR="00087986" w:rsidRPr="00963836" w:rsidRDefault="0008798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3836">
        <w:rPr>
          <w:rFonts w:ascii="Times New Roman" w:hAnsi="Times New Roman" w:cs="Times New Roman"/>
          <w:sz w:val="18"/>
          <w:szCs w:val="18"/>
        </w:rPr>
        <w:t xml:space="preserve">- testy po każdym rozdziale, </w:t>
      </w:r>
    </w:p>
    <w:p w:rsidR="00087986" w:rsidRPr="00963836" w:rsidRDefault="0008798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3836">
        <w:rPr>
          <w:rFonts w:ascii="Times New Roman" w:hAnsi="Times New Roman" w:cs="Times New Roman"/>
          <w:sz w:val="18"/>
          <w:szCs w:val="18"/>
        </w:rPr>
        <w:t>- kartkówki,</w:t>
      </w:r>
    </w:p>
    <w:p w:rsidR="00087986" w:rsidRPr="00963836" w:rsidRDefault="0008798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3836">
        <w:rPr>
          <w:rFonts w:ascii="Times New Roman" w:hAnsi="Times New Roman" w:cs="Times New Roman"/>
          <w:sz w:val="18"/>
          <w:szCs w:val="18"/>
        </w:rPr>
        <w:t xml:space="preserve">-sprawdziany, </w:t>
      </w:r>
    </w:p>
    <w:p w:rsidR="00087986" w:rsidRPr="00963836" w:rsidRDefault="00087986" w:rsidP="00087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63836">
        <w:rPr>
          <w:rFonts w:ascii="Times New Roman" w:hAnsi="Times New Roman" w:cs="Times New Roman"/>
          <w:sz w:val="18"/>
          <w:szCs w:val="18"/>
        </w:rPr>
        <w:t>- wytwory pracy ucznia</w:t>
      </w:r>
    </w:p>
    <w:p w:rsidR="00087986" w:rsidRPr="00963836" w:rsidRDefault="00087986" w:rsidP="00087986">
      <w:pPr>
        <w:pStyle w:val="Bezodstpw"/>
        <w:rPr>
          <w:sz w:val="18"/>
          <w:szCs w:val="18"/>
        </w:rPr>
      </w:pPr>
      <w:r w:rsidRPr="00963836">
        <w:rPr>
          <w:sz w:val="18"/>
          <w:szCs w:val="18"/>
        </w:rPr>
        <w:t>- zadania dodatkowe, np. gazetki, projekty długoterminowe.</w:t>
      </w:r>
    </w:p>
    <w:p w:rsidR="00441AB8" w:rsidRPr="00963836" w:rsidRDefault="00441AB8" w:rsidP="00EC2BC5">
      <w:pPr>
        <w:rPr>
          <w:sz w:val="18"/>
          <w:szCs w:val="18"/>
        </w:rPr>
      </w:pPr>
    </w:p>
    <w:sectPr w:rsidR="00441AB8" w:rsidRPr="00963836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015"/>
    <w:rsid w:val="00005F39"/>
    <w:rsid w:val="0001514D"/>
    <w:rsid w:val="000263E3"/>
    <w:rsid w:val="00030EB9"/>
    <w:rsid w:val="00033642"/>
    <w:rsid w:val="00034C45"/>
    <w:rsid w:val="00060294"/>
    <w:rsid w:val="00060D0B"/>
    <w:rsid w:val="00063EAE"/>
    <w:rsid w:val="000677D4"/>
    <w:rsid w:val="000751B7"/>
    <w:rsid w:val="00086115"/>
    <w:rsid w:val="00087986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21C30"/>
    <w:rsid w:val="00141DA9"/>
    <w:rsid w:val="001577DC"/>
    <w:rsid w:val="00175BC4"/>
    <w:rsid w:val="00181498"/>
    <w:rsid w:val="00182619"/>
    <w:rsid w:val="00190F33"/>
    <w:rsid w:val="00195572"/>
    <w:rsid w:val="001963F5"/>
    <w:rsid w:val="001A7581"/>
    <w:rsid w:val="001B124B"/>
    <w:rsid w:val="001E3EF5"/>
    <w:rsid w:val="001F133B"/>
    <w:rsid w:val="002001B3"/>
    <w:rsid w:val="0020680C"/>
    <w:rsid w:val="002109FB"/>
    <w:rsid w:val="00214EE9"/>
    <w:rsid w:val="00224A74"/>
    <w:rsid w:val="00234928"/>
    <w:rsid w:val="002361B3"/>
    <w:rsid w:val="0024511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32282"/>
    <w:rsid w:val="003353E4"/>
    <w:rsid w:val="00335801"/>
    <w:rsid w:val="00341CB6"/>
    <w:rsid w:val="0034478D"/>
    <w:rsid w:val="00354512"/>
    <w:rsid w:val="00360349"/>
    <w:rsid w:val="003974A8"/>
    <w:rsid w:val="003A6F3D"/>
    <w:rsid w:val="003B1D36"/>
    <w:rsid w:val="003C3E36"/>
    <w:rsid w:val="003D5082"/>
    <w:rsid w:val="003E11A2"/>
    <w:rsid w:val="0042440F"/>
    <w:rsid w:val="004364E9"/>
    <w:rsid w:val="00441AB8"/>
    <w:rsid w:val="00444D7C"/>
    <w:rsid w:val="00452FBB"/>
    <w:rsid w:val="00457648"/>
    <w:rsid w:val="004607DA"/>
    <w:rsid w:val="00483384"/>
    <w:rsid w:val="00497143"/>
    <w:rsid w:val="004A7CCB"/>
    <w:rsid w:val="004D1B5C"/>
    <w:rsid w:val="004E58F1"/>
    <w:rsid w:val="004E64A6"/>
    <w:rsid w:val="005032DD"/>
    <w:rsid w:val="00504ADC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A7476"/>
    <w:rsid w:val="005C0F97"/>
    <w:rsid w:val="005C6888"/>
    <w:rsid w:val="005D0746"/>
    <w:rsid w:val="005D4852"/>
    <w:rsid w:val="005D6E04"/>
    <w:rsid w:val="005D7913"/>
    <w:rsid w:val="005E1E14"/>
    <w:rsid w:val="005F7F61"/>
    <w:rsid w:val="00604965"/>
    <w:rsid w:val="00604C71"/>
    <w:rsid w:val="00611291"/>
    <w:rsid w:val="0062089E"/>
    <w:rsid w:val="006307F0"/>
    <w:rsid w:val="00631964"/>
    <w:rsid w:val="00636531"/>
    <w:rsid w:val="00645FAC"/>
    <w:rsid w:val="00657D48"/>
    <w:rsid w:val="00684301"/>
    <w:rsid w:val="006956B4"/>
    <w:rsid w:val="006A7D48"/>
    <w:rsid w:val="006C73D5"/>
    <w:rsid w:val="006D50A9"/>
    <w:rsid w:val="006D5434"/>
    <w:rsid w:val="006F06A3"/>
    <w:rsid w:val="00716603"/>
    <w:rsid w:val="0072675B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F23BC"/>
    <w:rsid w:val="007F3BD9"/>
    <w:rsid w:val="008129AD"/>
    <w:rsid w:val="00820ABA"/>
    <w:rsid w:val="008214C9"/>
    <w:rsid w:val="00822295"/>
    <w:rsid w:val="00845E80"/>
    <w:rsid w:val="00875FC3"/>
    <w:rsid w:val="008928AA"/>
    <w:rsid w:val="008A4C72"/>
    <w:rsid w:val="008A7B73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63836"/>
    <w:rsid w:val="009830F3"/>
    <w:rsid w:val="00990266"/>
    <w:rsid w:val="009A584A"/>
    <w:rsid w:val="009A5F8F"/>
    <w:rsid w:val="009A67D4"/>
    <w:rsid w:val="009B2FA7"/>
    <w:rsid w:val="009B370E"/>
    <w:rsid w:val="009C1605"/>
    <w:rsid w:val="009C3A3E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311B"/>
    <w:rsid w:val="00A7795B"/>
    <w:rsid w:val="00A93C81"/>
    <w:rsid w:val="00AA622F"/>
    <w:rsid w:val="00AA6934"/>
    <w:rsid w:val="00AB1A6B"/>
    <w:rsid w:val="00AB6EE5"/>
    <w:rsid w:val="00AC103D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923"/>
    <w:rsid w:val="00BC4086"/>
    <w:rsid w:val="00BD6125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624BB"/>
    <w:rsid w:val="00D809EC"/>
    <w:rsid w:val="00D81FEC"/>
    <w:rsid w:val="00D949A8"/>
    <w:rsid w:val="00DA3AC5"/>
    <w:rsid w:val="00DA6AA5"/>
    <w:rsid w:val="00DB74D7"/>
    <w:rsid w:val="00DC1FCE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190B"/>
    <w:rsid w:val="00E77697"/>
    <w:rsid w:val="00E83628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782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0879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0879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7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8591</Words>
  <Characters>51549</Characters>
  <Application>Microsoft Office Word</Application>
  <DocSecurity>0</DocSecurity>
  <Lines>429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g.aleksandrowicz</dc:creator>
  <cp:lastModifiedBy>Temp Account</cp:lastModifiedBy>
  <cp:revision>4</cp:revision>
  <dcterms:created xsi:type="dcterms:W3CDTF">2024-08-26T15:44:00Z</dcterms:created>
  <dcterms:modified xsi:type="dcterms:W3CDTF">2024-09-03T19:46:00Z</dcterms:modified>
</cp:coreProperties>
</file>